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D11EA" w14:textId="1A250D0F" w:rsidR="007D44B5" w:rsidRDefault="007D44B5"/>
    <w:p w14:paraId="4EBCD00F" w14:textId="5A66823F" w:rsidR="00946611" w:rsidRDefault="00946611"/>
    <w:p w14:paraId="299F8E78" w14:textId="6929546D" w:rsidR="00B50EFE" w:rsidRDefault="00B50EFE"/>
    <w:p w14:paraId="7198DAB2" w14:textId="100ADD99" w:rsidR="00B50EFE" w:rsidRDefault="00B50EFE"/>
    <w:p w14:paraId="0BE3DEAC" w14:textId="3FE226C7" w:rsidR="00B50EFE" w:rsidRDefault="00B50EFE"/>
    <w:p w14:paraId="61F68645" w14:textId="4989E713" w:rsidR="00B50EFE" w:rsidRDefault="00B50EFE"/>
    <w:p w14:paraId="27B8EF1D" w14:textId="77777777" w:rsidR="00B50EFE" w:rsidRDefault="00B50EFE" w:rsidP="00B50EFE">
      <w:pPr>
        <w:pStyle w:val="Nadpis1"/>
        <w:keepLines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tLeast"/>
        <w:textAlignment w:val="baseline"/>
      </w:pPr>
    </w:p>
    <w:p w14:paraId="7CB9FC3B" w14:textId="77777777" w:rsidR="00B50EFE" w:rsidRDefault="00B50EFE" w:rsidP="00B50EFE"/>
    <w:p w14:paraId="060E5554" w14:textId="77777777" w:rsidR="00B50EFE" w:rsidRDefault="00B50EFE" w:rsidP="00B50EFE">
      <w:pPr>
        <w:pStyle w:val="Nadpis1"/>
        <w:keepLines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tLeast"/>
        <w:textAlignment w:val="baseline"/>
      </w:pPr>
    </w:p>
    <w:p w14:paraId="6EEC2E96" w14:textId="77777777" w:rsidR="00B50EFE" w:rsidRPr="00196889" w:rsidRDefault="00B50EFE" w:rsidP="00B50EFE">
      <w:pPr>
        <w:ind w:left="-1560" w:firstLine="2127"/>
      </w:pPr>
    </w:p>
    <w:p w14:paraId="75C41DBC" w14:textId="06882ACC" w:rsidR="00B50EFE" w:rsidRDefault="00B50EFE" w:rsidP="00B50EFE">
      <w:pPr>
        <w:pStyle w:val="Nadpis1"/>
        <w:keepLines w:val="0"/>
        <w:overflowPunct w:val="0"/>
        <w:autoSpaceDE w:val="0"/>
        <w:autoSpaceDN w:val="0"/>
        <w:adjustRightInd w:val="0"/>
        <w:spacing w:after="60" w:line="240" w:lineRule="atLeast"/>
        <w:textAlignment w:val="baseline"/>
      </w:pPr>
    </w:p>
    <w:p w14:paraId="30DE94C6" w14:textId="65FE4067" w:rsidR="00B50EFE" w:rsidRDefault="00B50EFE" w:rsidP="00B50EFE"/>
    <w:p w14:paraId="65F98C67" w14:textId="318C3538" w:rsidR="00B50EFE" w:rsidRDefault="00B50EFE" w:rsidP="00B50EFE"/>
    <w:p w14:paraId="6AE26B1A" w14:textId="77777777" w:rsidR="00B50EFE" w:rsidRPr="00B50EFE" w:rsidRDefault="00B50EFE" w:rsidP="00B50EFE"/>
    <w:p w14:paraId="7FB5AF34" w14:textId="77777777" w:rsidR="00B50EFE" w:rsidRDefault="00B50EFE" w:rsidP="00B50EFE"/>
    <w:p w14:paraId="780F4C1B" w14:textId="0EB21E8E" w:rsidR="00B50EFE" w:rsidRPr="00D40AE9" w:rsidRDefault="00B50EFE" w:rsidP="00893BCB">
      <w:pPr>
        <w:pStyle w:val="Styl1"/>
        <w:jc w:val="center"/>
        <w:rPr>
          <w:color w:val="auto"/>
        </w:rPr>
      </w:pPr>
      <w:r w:rsidRPr="00D40AE9">
        <w:rPr>
          <w:color w:val="auto"/>
        </w:rPr>
        <w:t>SOUHRNNÁ TECHNICKÁ ZPRÁVA PS 01</w:t>
      </w:r>
    </w:p>
    <w:p w14:paraId="7DE7AF80" w14:textId="77777777" w:rsidR="00B50EFE" w:rsidRDefault="00B50EFE" w:rsidP="00B50EFE">
      <w:pPr>
        <w:pStyle w:val="Nadpis1"/>
        <w:keepLines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tLeast"/>
        <w:textAlignment w:val="baseline"/>
      </w:pPr>
      <w:r w:rsidRPr="00256EF9">
        <w:t xml:space="preserve">                      </w:t>
      </w:r>
    </w:p>
    <w:p w14:paraId="3C44BFE8" w14:textId="77777777" w:rsidR="00B50EFE" w:rsidRDefault="00B50EFE" w:rsidP="00B50EFE">
      <w:pPr>
        <w:pStyle w:val="Nadpis1"/>
        <w:keepLines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tLeast"/>
        <w:textAlignment w:val="baseline"/>
      </w:pPr>
    </w:p>
    <w:p w14:paraId="4A728DDB" w14:textId="77777777" w:rsidR="00B50EFE" w:rsidRDefault="00B50EFE"/>
    <w:p w14:paraId="040AE986" w14:textId="6569CCFC" w:rsidR="00774CB1" w:rsidRDefault="00774CB1" w:rsidP="00C55585"/>
    <w:p w14:paraId="26E9DB2E" w14:textId="77777777" w:rsidR="00B50EFE" w:rsidRDefault="00B50EFE" w:rsidP="00C55585"/>
    <w:p w14:paraId="6746D1EC" w14:textId="591FA5F6" w:rsidR="00774CB1" w:rsidRDefault="001555FC" w:rsidP="00B50EFE">
      <w:pPr>
        <w:ind w:left="851" w:firstLine="1701"/>
      </w:pPr>
      <w:proofErr w:type="gramStart"/>
      <w:r>
        <w:t>Obsah:</w:t>
      </w:r>
      <w:r w:rsidR="00256EF9">
        <w:t xml:space="preserve"> </w:t>
      </w:r>
      <w:r>
        <w:t xml:space="preserve"> 1.</w:t>
      </w:r>
      <w:proofErr w:type="gramEnd"/>
      <w:r>
        <w:t xml:space="preserve"> Identifikační údaje</w:t>
      </w:r>
    </w:p>
    <w:p w14:paraId="6F17856D" w14:textId="16DA3ABB" w:rsidR="001555FC" w:rsidRDefault="001555FC" w:rsidP="00B50EFE">
      <w:pPr>
        <w:ind w:left="3544" w:hanging="142"/>
      </w:pPr>
      <w:r>
        <w:t>2</w:t>
      </w:r>
      <w:r w:rsidR="00256EF9">
        <w:t>.</w:t>
      </w:r>
      <w:r>
        <w:t xml:space="preserve"> Rozsah projektu</w:t>
      </w:r>
    </w:p>
    <w:p w14:paraId="235CDEED" w14:textId="66FB141A" w:rsidR="008C3D75" w:rsidRDefault="008C3D75" w:rsidP="00B50EFE">
      <w:pPr>
        <w:ind w:left="3544" w:hanging="142"/>
      </w:pPr>
      <w:r>
        <w:t>3.</w:t>
      </w:r>
      <w:r w:rsidR="00256EF9">
        <w:t xml:space="preserve"> </w:t>
      </w:r>
      <w:r>
        <w:t>Technické údaje</w:t>
      </w:r>
    </w:p>
    <w:p w14:paraId="41C7ABB3" w14:textId="01DE8169" w:rsidR="008C3D75" w:rsidRDefault="008C3D75" w:rsidP="00B50EFE">
      <w:pPr>
        <w:ind w:left="3544" w:hanging="142"/>
      </w:pPr>
      <w:r>
        <w:t>4.  PS 01-1 technické řešení</w:t>
      </w:r>
    </w:p>
    <w:p w14:paraId="1D80D576" w14:textId="730B40D1" w:rsidR="008C3D75" w:rsidRDefault="008C3D75" w:rsidP="00B50EFE">
      <w:pPr>
        <w:ind w:left="3544" w:hanging="142"/>
      </w:pPr>
      <w:r>
        <w:t>5</w:t>
      </w:r>
      <w:r w:rsidR="00256EF9">
        <w:t xml:space="preserve">. </w:t>
      </w:r>
      <w:r>
        <w:t xml:space="preserve"> PS 01-2 technické řešení</w:t>
      </w:r>
    </w:p>
    <w:p w14:paraId="11C27954" w14:textId="39292F04" w:rsidR="00930243" w:rsidRDefault="00930243" w:rsidP="00B50EFE">
      <w:pPr>
        <w:ind w:left="3544" w:hanging="142"/>
      </w:pPr>
      <w:r>
        <w:t>6.  Krycí list rozpočtu</w:t>
      </w:r>
    </w:p>
    <w:p w14:paraId="757801E0" w14:textId="17ECF2C7" w:rsidR="00774CB1" w:rsidRDefault="00774CB1" w:rsidP="00B50EFE">
      <w:pPr>
        <w:ind w:left="851" w:hanging="142"/>
      </w:pPr>
    </w:p>
    <w:p w14:paraId="782A6E44" w14:textId="0ED52CD4" w:rsidR="00774CB1" w:rsidRDefault="00774CB1" w:rsidP="00B50EFE">
      <w:pPr>
        <w:ind w:left="851" w:hanging="142"/>
      </w:pPr>
    </w:p>
    <w:p w14:paraId="232579E3" w14:textId="5DEE7742" w:rsidR="00774CB1" w:rsidRDefault="00774CB1" w:rsidP="00C55585"/>
    <w:p w14:paraId="3C43555E" w14:textId="77777777" w:rsidR="00893BCB" w:rsidRPr="007458DB" w:rsidRDefault="00893BCB" w:rsidP="00893BCB">
      <w:proofErr w:type="gramStart"/>
      <w:r w:rsidRPr="007458DB">
        <w:t>Zpracoval :</w:t>
      </w:r>
      <w:proofErr w:type="gramEnd"/>
      <w:r w:rsidRPr="007458DB">
        <w:t xml:space="preserve"> Ing. Karel Kodiš</w:t>
      </w:r>
    </w:p>
    <w:p w14:paraId="2062179D" w14:textId="6E30A671" w:rsidR="00B50EFE" w:rsidRDefault="00B50EFE" w:rsidP="00C55585"/>
    <w:p w14:paraId="5B6E3708" w14:textId="3604350A" w:rsidR="00B50EFE" w:rsidRDefault="00B50EFE" w:rsidP="00C55585"/>
    <w:p w14:paraId="5A73A423" w14:textId="124D3220" w:rsidR="00B50EFE" w:rsidRDefault="00B50EFE" w:rsidP="00C55585"/>
    <w:p w14:paraId="31EC86CA" w14:textId="1C47711A" w:rsidR="00B50EFE" w:rsidRDefault="00B50EFE" w:rsidP="00C55585"/>
    <w:p w14:paraId="7BCAAC83" w14:textId="77777777" w:rsidR="00B50EFE" w:rsidRDefault="00B50EFE" w:rsidP="00C55585"/>
    <w:p w14:paraId="644478CA" w14:textId="61BD074F" w:rsidR="00774CB1" w:rsidRPr="003C6631" w:rsidRDefault="008C3D75" w:rsidP="00954A08">
      <w:pPr>
        <w:pStyle w:val="Bezmezer"/>
        <w:spacing w:line="276" w:lineRule="auto"/>
        <w:ind w:left="4080" w:hanging="3371"/>
        <w:jc w:val="both"/>
        <w:outlineLvl w:val="0"/>
        <w:rPr>
          <w:b/>
        </w:rPr>
      </w:pPr>
      <w:bookmarkStart w:id="0" w:name="_Toc406569310"/>
      <w:bookmarkStart w:id="1" w:name="_Toc406570093"/>
      <w:r>
        <w:rPr>
          <w:b/>
        </w:rPr>
        <w:t>1.</w:t>
      </w:r>
      <w:r w:rsidR="00774CB1" w:rsidRPr="003C6631">
        <w:rPr>
          <w:b/>
        </w:rPr>
        <w:t>IDENTIFIKAČNÍ ÚDAJE</w:t>
      </w:r>
      <w:bookmarkEnd w:id="0"/>
      <w:bookmarkEnd w:id="1"/>
    </w:p>
    <w:p w14:paraId="31DAC9A8" w14:textId="77777777" w:rsidR="00774CB1" w:rsidRDefault="00774CB1" w:rsidP="00774CB1">
      <w:pPr>
        <w:tabs>
          <w:tab w:val="left" w:pos="3119"/>
          <w:tab w:val="right" w:pos="8503"/>
        </w:tabs>
        <w:suppressAutoHyphens/>
        <w:ind w:left="3261" w:right="-144" w:hanging="3261"/>
        <w:rPr>
          <w:rFonts w:cs="Arial"/>
        </w:rPr>
      </w:pPr>
    </w:p>
    <w:p w14:paraId="3176F791" w14:textId="77777777" w:rsidR="00774CB1" w:rsidRDefault="00774CB1" w:rsidP="00774CB1">
      <w:pPr>
        <w:tabs>
          <w:tab w:val="left" w:pos="3119"/>
          <w:tab w:val="right" w:pos="8503"/>
        </w:tabs>
        <w:suppressAutoHyphens/>
        <w:ind w:left="3261" w:right="-144" w:hanging="3261"/>
      </w:pPr>
      <w:r w:rsidRPr="006148F9">
        <w:rPr>
          <w:rFonts w:cs="Arial"/>
        </w:rPr>
        <w:t>Předmět dokumentace</w:t>
      </w:r>
      <w:r w:rsidRPr="00170A8C">
        <w:tab/>
      </w:r>
      <w:r w:rsidRPr="007B413D">
        <w:t xml:space="preserve">: </w:t>
      </w:r>
      <w:r>
        <w:t>Prováděcí projekt</w:t>
      </w:r>
    </w:p>
    <w:p w14:paraId="3C043EBB" w14:textId="77777777" w:rsidR="00774CB1" w:rsidRDefault="00774CB1" w:rsidP="00774CB1">
      <w:pPr>
        <w:tabs>
          <w:tab w:val="left" w:pos="3119"/>
          <w:tab w:val="right" w:pos="8503"/>
        </w:tabs>
        <w:suppressAutoHyphens/>
        <w:ind w:left="3261" w:right="-144" w:hanging="3261"/>
        <w:rPr>
          <w:rFonts w:cs="Arial"/>
        </w:rPr>
      </w:pPr>
      <w:r w:rsidRPr="006148F9">
        <w:rPr>
          <w:rFonts w:cs="Arial"/>
        </w:rPr>
        <w:t>Název stavby</w:t>
      </w:r>
      <w:r w:rsidRPr="006148F9">
        <w:rPr>
          <w:rFonts w:cs="Arial"/>
        </w:rPr>
        <w:tab/>
        <w:t xml:space="preserve">: </w:t>
      </w:r>
      <w:r>
        <w:rPr>
          <w:rFonts w:cs="Arial"/>
        </w:rPr>
        <w:t>Nová přípojka termální vody pro Aquacentrum Teplice</w:t>
      </w:r>
    </w:p>
    <w:p w14:paraId="09E76999" w14:textId="77777777" w:rsidR="00774CB1" w:rsidRPr="003C6631" w:rsidRDefault="00774CB1" w:rsidP="00774CB1">
      <w:pPr>
        <w:tabs>
          <w:tab w:val="left" w:pos="3119"/>
          <w:tab w:val="right" w:pos="8503"/>
        </w:tabs>
        <w:suppressAutoHyphens/>
        <w:ind w:left="3261" w:right="-144" w:hanging="3261"/>
        <w:rPr>
          <w:rFonts w:cs="Arial"/>
        </w:rPr>
      </w:pPr>
      <w:r>
        <w:rPr>
          <w:rFonts w:cs="Arial"/>
        </w:rPr>
        <w:t xml:space="preserve">Část stavby </w:t>
      </w:r>
      <w:r>
        <w:rPr>
          <w:rFonts w:cs="Arial"/>
        </w:rPr>
        <w:tab/>
        <w:t xml:space="preserve">: PS 01 </w:t>
      </w:r>
      <w:r w:rsidRPr="003C6631">
        <w:rPr>
          <w:rFonts w:cs="Arial"/>
        </w:rPr>
        <w:t>strojní část</w:t>
      </w:r>
    </w:p>
    <w:p w14:paraId="0DCAC802" w14:textId="77777777" w:rsidR="00774CB1" w:rsidRDefault="00774CB1" w:rsidP="00774CB1">
      <w:pPr>
        <w:tabs>
          <w:tab w:val="left" w:pos="3119"/>
          <w:tab w:val="right" w:pos="8503"/>
        </w:tabs>
        <w:suppressAutoHyphens/>
        <w:ind w:left="3261" w:right="-144" w:hanging="3261"/>
        <w:rPr>
          <w:rFonts w:cs="Arial"/>
          <w:b/>
        </w:rPr>
      </w:pPr>
      <w:r>
        <w:rPr>
          <w:rFonts w:cs="Arial"/>
        </w:rPr>
        <w:t>M</w:t>
      </w:r>
      <w:r w:rsidRPr="006148F9">
        <w:rPr>
          <w:rFonts w:cs="Arial"/>
        </w:rPr>
        <w:t>ísto stavby</w:t>
      </w:r>
      <w:r w:rsidRPr="006148F9">
        <w:rPr>
          <w:rFonts w:cs="Arial"/>
        </w:rPr>
        <w:tab/>
        <w:t>:</w:t>
      </w:r>
      <w:r>
        <w:rPr>
          <w:rFonts w:cs="Arial"/>
        </w:rPr>
        <w:t xml:space="preserve"> Teplice</w:t>
      </w:r>
      <w:r w:rsidRPr="00175CE7">
        <w:rPr>
          <w:rFonts w:cs="Arial"/>
          <w:b/>
        </w:rPr>
        <w:t xml:space="preserve"> </w:t>
      </w:r>
    </w:p>
    <w:p w14:paraId="3767BBC2" w14:textId="77777777" w:rsidR="00774CB1" w:rsidRPr="007B413D" w:rsidRDefault="00774CB1" w:rsidP="00774CB1">
      <w:pPr>
        <w:tabs>
          <w:tab w:val="left" w:pos="3119"/>
          <w:tab w:val="right" w:pos="8503"/>
        </w:tabs>
        <w:suppressAutoHyphens/>
        <w:ind w:left="3261" w:right="-144" w:hanging="3261"/>
        <w:rPr>
          <w:rFonts w:cs="Arial"/>
          <w:b/>
        </w:rPr>
      </w:pPr>
      <w:r w:rsidRPr="006148F9">
        <w:rPr>
          <w:rFonts w:cs="Arial"/>
        </w:rPr>
        <w:t>K</w:t>
      </w:r>
      <w:r>
        <w:rPr>
          <w:rFonts w:cs="Arial"/>
        </w:rPr>
        <w:t xml:space="preserve">raj </w:t>
      </w:r>
      <w:r>
        <w:rPr>
          <w:rFonts w:cs="Arial"/>
        </w:rPr>
        <w:tab/>
      </w:r>
      <w:r w:rsidRPr="006148F9">
        <w:rPr>
          <w:rFonts w:cs="Arial"/>
        </w:rPr>
        <w:t xml:space="preserve">: </w:t>
      </w:r>
      <w:r>
        <w:rPr>
          <w:rFonts w:cs="Arial"/>
        </w:rPr>
        <w:t>Ústecký</w:t>
      </w:r>
    </w:p>
    <w:p w14:paraId="219AE2D0" w14:textId="453EDEFF" w:rsidR="00774CB1" w:rsidRDefault="00774CB1" w:rsidP="00774CB1">
      <w:pPr>
        <w:tabs>
          <w:tab w:val="left" w:pos="3969"/>
          <w:tab w:val="right" w:pos="8503"/>
        </w:tabs>
        <w:suppressAutoHyphens/>
        <w:ind w:left="3119" w:right="-144" w:hanging="3119"/>
        <w:rPr>
          <w:rFonts w:cs="Arial"/>
          <w:b/>
        </w:rPr>
      </w:pPr>
      <w:r w:rsidRPr="006148F9">
        <w:rPr>
          <w:rFonts w:cs="Arial"/>
        </w:rPr>
        <w:t>Investor-stavebník</w:t>
      </w:r>
      <w:r w:rsidRPr="006148F9">
        <w:rPr>
          <w:rFonts w:cs="Arial"/>
        </w:rPr>
        <w:tab/>
        <w:t xml:space="preserve">: </w:t>
      </w:r>
      <w:r>
        <w:rPr>
          <w:rFonts w:cs="Arial"/>
        </w:rPr>
        <w:t>Aquacentrum Teplice</w:t>
      </w:r>
    </w:p>
    <w:p w14:paraId="4DFBF72A" w14:textId="6C4E9ADE" w:rsidR="00774CB1" w:rsidRPr="004562EE" w:rsidRDefault="00774CB1" w:rsidP="00774CB1">
      <w:pPr>
        <w:tabs>
          <w:tab w:val="left" w:pos="3969"/>
          <w:tab w:val="right" w:pos="8503"/>
        </w:tabs>
        <w:suppressAutoHyphens/>
        <w:ind w:left="3119" w:right="-144" w:hanging="3119"/>
        <w:rPr>
          <w:rFonts w:cs="Arial"/>
        </w:rPr>
      </w:pPr>
      <w:r w:rsidRPr="006148F9">
        <w:rPr>
          <w:rFonts w:cs="Arial"/>
        </w:rPr>
        <w:t xml:space="preserve">Zpracovatel dokumentace </w:t>
      </w:r>
      <w:r>
        <w:rPr>
          <w:rFonts w:cs="Arial"/>
        </w:rPr>
        <w:t xml:space="preserve">       </w:t>
      </w:r>
      <w:proofErr w:type="gramStart"/>
      <w:r>
        <w:rPr>
          <w:rFonts w:cs="Arial"/>
        </w:rPr>
        <w:t xml:space="preserve">  :</w:t>
      </w:r>
      <w:proofErr w:type="gramEnd"/>
      <w:r>
        <w:rPr>
          <w:rFonts w:cs="Arial"/>
        </w:rPr>
        <w:t xml:space="preserve"> </w:t>
      </w:r>
      <w:r w:rsidR="005739FA">
        <w:rPr>
          <w:rFonts w:cs="Arial"/>
        </w:rPr>
        <w:t>HENNLICH s.r.o.</w:t>
      </w:r>
    </w:p>
    <w:p w14:paraId="5645E989" w14:textId="77777777" w:rsidR="00774CB1" w:rsidRPr="004562EE" w:rsidRDefault="00774CB1" w:rsidP="00774CB1">
      <w:pPr>
        <w:suppressAutoHyphens/>
        <w:ind w:left="2832" w:firstLine="287"/>
        <w:rPr>
          <w:rFonts w:cs="Arial"/>
        </w:rPr>
      </w:pPr>
      <w:r w:rsidRPr="004562EE">
        <w:rPr>
          <w:rFonts w:cs="Arial"/>
        </w:rPr>
        <w:t xml:space="preserve">   Ing. Tomáš Holčák</w:t>
      </w:r>
    </w:p>
    <w:p w14:paraId="531D2075" w14:textId="63DF3B62" w:rsidR="00774CB1" w:rsidRPr="004562EE" w:rsidRDefault="00774CB1" w:rsidP="00774CB1">
      <w:pPr>
        <w:suppressAutoHyphens/>
        <w:ind w:left="2832" w:firstLine="287"/>
        <w:rPr>
          <w:rFonts w:cs="Arial"/>
        </w:rPr>
      </w:pPr>
      <w:r w:rsidRPr="004562EE">
        <w:rPr>
          <w:rFonts w:cs="Arial"/>
        </w:rPr>
        <w:t xml:space="preserve">   Českolipská 9</w:t>
      </w:r>
      <w:r w:rsidR="001555FC">
        <w:rPr>
          <w:rFonts w:cs="Arial"/>
        </w:rPr>
        <w:t>,</w:t>
      </w:r>
      <w:r w:rsidRPr="004562EE">
        <w:rPr>
          <w:rFonts w:cs="Arial"/>
        </w:rPr>
        <w:t xml:space="preserve"> Litoměřice</w:t>
      </w:r>
    </w:p>
    <w:p w14:paraId="1F7313BB" w14:textId="77777777" w:rsidR="00774CB1" w:rsidRPr="004562EE" w:rsidRDefault="00774CB1" w:rsidP="00774CB1">
      <w:pPr>
        <w:suppressAutoHyphens/>
        <w:ind w:left="2832" w:firstLine="287"/>
        <w:rPr>
          <w:rFonts w:cs="Arial"/>
        </w:rPr>
      </w:pPr>
      <w:r w:rsidRPr="004562EE">
        <w:rPr>
          <w:rFonts w:cs="Arial"/>
        </w:rPr>
        <w:t xml:space="preserve">    email: holcak@hennlich.cz</w:t>
      </w:r>
    </w:p>
    <w:p w14:paraId="1CC89DA4" w14:textId="77777777" w:rsidR="00774CB1" w:rsidRPr="004562EE" w:rsidRDefault="00774CB1" w:rsidP="00774CB1">
      <w:pPr>
        <w:tabs>
          <w:tab w:val="left" w:pos="3119"/>
        </w:tabs>
        <w:suppressAutoHyphens/>
        <w:rPr>
          <w:rFonts w:cs="Arial"/>
        </w:rPr>
      </w:pPr>
      <w:r w:rsidRPr="004562EE">
        <w:rPr>
          <w:rFonts w:cs="Arial"/>
        </w:rPr>
        <w:t>Projektant</w:t>
      </w:r>
      <w:proofErr w:type="gramStart"/>
      <w:r w:rsidRPr="004562EE">
        <w:rPr>
          <w:rFonts w:cs="Arial"/>
        </w:rPr>
        <w:tab/>
      </w:r>
      <w:r>
        <w:rPr>
          <w:rFonts w:cs="Arial"/>
        </w:rPr>
        <w:t xml:space="preserve"> </w:t>
      </w:r>
      <w:r w:rsidRPr="004562EE">
        <w:rPr>
          <w:rFonts w:cs="Arial"/>
        </w:rPr>
        <w:t>:</w:t>
      </w:r>
      <w:proofErr w:type="gramEnd"/>
      <w:r w:rsidRPr="004562EE">
        <w:rPr>
          <w:rFonts w:cs="Arial"/>
        </w:rPr>
        <w:t xml:space="preserve"> Ing. Karel Kodiš</w:t>
      </w:r>
    </w:p>
    <w:p w14:paraId="601C926A" w14:textId="51E6B0C0" w:rsidR="007458DB" w:rsidRDefault="007458DB" w:rsidP="00774CB1"/>
    <w:p w14:paraId="1A1790DE" w14:textId="00581FE4" w:rsidR="0066154B" w:rsidRDefault="0066154B" w:rsidP="00774CB1"/>
    <w:p w14:paraId="4FCC22CD" w14:textId="77777777" w:rsidR="00954A08" w:rsidRDefault="00954A08" w:rsidP="00774CB1"/>
    <w:p w14:paraId="1EACCD93" w14:textId="665754FF" w:rsidR="0066154B" w:rsidRDefault="0066154B" w:rsidP="00774CB1"/>
    <w:p w14:paraId="3F649740" w14:textId="77777777" w:rsidR="0066154B" w:rsidRDefault="0066154B" w:rsidP="00774CB1"/>
    <w:p w14:paraId="33EA71D5" w14:textId="2C6E9F88" w:rsidR="00774CB1" w:rsidRPr="008C3D75" w:rsidRDefault="001555FC" w:rsidP="00954A08">
      <w:pPr>
        <w:widowControl w:val="0"/>
        <w:autoSpaceDE w:val="0"/>
        <w:autoSpaceDN w:val="0"/>
        <w:adjustRightInd w:val="0"/>
        <w:ind w:firstLine="851"/>
        <w:rPr>
          <w:rFonts w:cs="Arial"/>
          <w:b/>
          <w:caps/>
        </w:rPr>
      </w:pPr>
      <w:r>
        <w:rPr>
          <w:rFonts w:cs="Arial"/>
          <w:b/>
        </w:rPr>
        <w:t xml:space="preserve">2. </w:t>
      </w:r>
      <w:r w:rsidRPr="008C3D75">
        <w:rPr>
          <w:rFonts w:cs="Arial"/>
          <w:b/>
          <w:caps/>
        </w:rPr>
        <w:t>Rozsah projektu</w:t>
      </w:r>
      <w:r w:rsidR="00F13E98" w:rsidRPr="008C3D75">
        <w:rPr>
          <w:rFonts w:cs="Arial"/>
          <w:b/>
          <w:caps/>
        </w:rPr>
        <w:t xml:space="preserve"> </w:t>
      </w:r>
    </w:p>
    <w:p w14:paraId="7ABDEA70" w14:textId="77777777" w:rsidR="00F13E98" w:rsidRDefault="00F13E98" w:rsidP="00774CB1">
      <w:pPr>
        <w:widowControl w:val="0"/>
        <w:autoSpaceDE w:val="0"/>
        <w:autoSpaceDN w:val="0"/>
        <w:adjustRightInd w:val="0"/>
        <w:spacing w:after="0" w:line="276" w:lineRule="auto"/>
        <w:ind w:firstLine="600"/>
        <w:rPr>
          <w:rFonts w:cs="Arial"/>
        </w:rPr>
      </w:pPr>
    </w:p>
    <w:p w14:paraId="6DE6F6CE" w14:textId="77777777" w:rsidR="00F13E98" w:rsidRDefault="00F13E98" w:rsidP="00954A08">
      <w:pPr>
        <w:widowControl w:val="0"/>
        <w:autoSpaceDE w:val="0"/>
        <w:autoSpaceDN w:val="0"/>
        <w:adjustRightInd w:val="0"/>
        <w:spacing w:after="0" w:line="276" w:lineRule="auto"/>
        <w:ind w:firstLine="709"/>
        <w:rPr>
          <w:rFonts w:cs="Arial"/>
        </w:rPr>
      </w:pPr>
      <w:r>
        <w:rPr>
          <w:rFonts w:cs="Arial"/>
        </w:rPr>
        <w:t xml:space="preserve"> Provozní soubor PS </w:t>
      </w:r>
      <w:r w:rsidR="00774CB1">
        <w:rPr>
          <w:rFonts w:cs="Arial"/>
        </w:rPr>
        <w:t xml:space="preserve"> </w:t>
      </w:r>
      <w:r>
        <w:rPr>
          <w:rFonts w:cs="Arial"/>
        </w:rPr>
        <w:t>01 Nová přípojka termální vody pro Aquacentrum Teplice</w:t>
      </w:r>
    </w:p>
    <w:p w14:paraId="65BF244A" w14:textId="0B2AB4AE" w:rsidR="001555FC" w:rsidRDefault="00F13E98" w:rsidP="00F13E98">
      <w:pPr>
        <w:widowControl w:val="0"/>
        <w:autoSpaceDE w:val="0"/>
        <w:autoSpaceDN w:val="0"/>
        <w:adjustRightInd w:val="0"/>
        <w:spacing w:after="0" w:line="276" w:lineRule="auto"/>
        <w:rPr>
          <w:rFonts w:cs="Arial"/>
        </w:rPr>
      </w:pPr>
      <w:r>
        <w:rPr>
          <w:rFonts w:cs="Arial"/>
        </w:rPr>
        <w:t>je součástí rekonstrukce přívodních řadů použité termální vody</w:t>
      </w:r>
      <w:r w:rsidR="001555FC">
        <w:rPr>
          <w:rFonts w:cs="Arial"/>
        </w:rPr>
        <w:t>, Cílem úprav je zvýšení přítoku termální vody do Aquacentra. V návaznosti na zajištění dostatečného zdroje primární energie je navrženo zvětšení topného výkonu tepelných čerpadel.</w:t>
      </w:r>
    </w:p>
    <w:p w14:paraId="00622080" w14:textId="77777777" w:rsidR="003B71FB" w:rsidRDefault="003B71FB" w:rsidP="00F13E98">
      <w:pPr>
        <w:widowControl w:val="0"/>
        <w:autoSpaceDE w:val="0"/>
        <w:autoSpaceDN w:val="0"/>
        <w:adjustRightInd w:val="0"/>
        <w:spacing w:after="0" w:line="276" w:lineRule="auto"/>
        <w:rPr>
          <w:rFonts w:cs="Arial"/>
        </w:rPr>
      </w:pPr>
    </w:p>
    <w:p w14:paraId="4836A745" w14:textId="32405419" w:rsidR="00F13E98" w:rsidRDefault="001555FC" w:rsidP="00F13E98">
      <w:pPr>
        <w:widowControl w:val="0"/>
        <w:autoSpaceDE w:val="0"/>
        <w:autoSpaceDN w:val="0"/>
        <w:adjustRightInd w:val="0"/>
        <w:spacing w:after="0" w:line="276" w:lineRule="auto"/>
        <w:rPr>
          <w:rFonts w:cs="Arial"/>
        </w:rPr>
      </w:pPr>
      <w:r>
        <w:rPr>
          <w:rFonts w:cs="Arial"/>
        </w:rPr>
        <w:t xml:space="preserve">Provozní soubor PS 01 je </w:t>
      </w:r>
      <w:r w:rsidR="00F13E98">
        <w:rPr>
          <w:rFonts w:cs="Arial"/>
        </w:rPr>
        <w:t xml:space="preserve">rozdělen na dvě samostatné </w:t>
      </w:r>
      <w:proofErr w:type="gramStart"/>
      <w:r w:rsidR="00F13E98">
        <w:rPr>
          <w:rFonts w:cs="Arial"/>
        </w:rPr>
        <w:t>části :</w:t>
      </w:r>
      <w:proofErr w:type="gramEnd"/>
    </w:p>
    <w:p w14:paraId="68E7023F" w14:textId="77777777" w:rsidR="008C3D75" w:rsidRDefault="008C3D75" w:rsidP="00F13E98">
      <w:pPr>
        <w:widowControl w:val="0"/>
        <w:autoSpaceDE w:val="0"/>
        <w:autoSpaceDN w:val="0"/>
        <w:adjustRightInd w:val="0"/>
        <w:spacing w:after="0" w:line="276" w:lineRule="auto"/>
        <w:rPr>
          <w:rFonts w:cs="Arial"/>
        </w:rPr>
      </w:pPr>
    </w:p>
    <w:p w14:paraId="68775081" w14:textId="6E65A0EB" w:rsidR="00F13E98" w:rsidRDefault="00F13E98" w:rsidP="00F13E98">
      <w:pPr>
        <w:widowControl w:val="0"/>
        <w:autoSpaceDE w:val="0"/>
        <w:autoSpaceDN w:val="0"/>
        <w:adjustRightInd w:val="0"/>
        <w:spacing w:after="0" w:line="276" w:lineRule="auto"/>
        <w:rPr>
          <w:rFonts w:cs="Arial"/>
        </w:rPr>
      </w:pPr>
      <w:r>
        <w:rPr>
          <w:rFonts w:cs="Arial"/>
        </w:rPr>
        <w:t xml:space="preserve">PS01 </w:t>
      </w:r>
      <w:r w:rsidR="00117A6E">
        <w:rPr>
          <w:lang w:eastAsia="cs-CZ"/>
        </w:rPr>
        <w:t>Strojní část čerpací stanice Kamenné lázně</w:t>
      </w:r>
    </w:p>
    <w:p w14:paraId="558347D3" w14:textId="77777777" w:rsidR="008C3D75" w:rsidRDefault="008C3D75" w:rsidP="008C3D75">
      <w:pPr>
        <w:widowControl w:val="0"/>
        <w:autoSpaceDE w:val="0"/>
        <w:autoSpaceDN w:val="0"/>
        <w:adjustRightInd w:val="0"/>
        <w:spacing w:after="0" w:line="276" w:lineRule="auto"/>
        <w:rPr>
          <w:rFonts w:cs="Arial"/>
        </w:rPr>
      </w:pPr>
    </w:p>
    <w:p w14:paraId="500523A0" w14:textId="181ABE13" w:rsidR="008C3D75" w:rsidRDefault="00F13E98" w:rsidP="008C3D75">
      <w:pPr>
        <w:widowControl w:val="0"/>
        <w:autoSpaceDE w:val="0"/>
        <w:autoSpaceDN w:val="0"/>
        <w:adjustRightInd w:val="0"/>
        <w:spacing w:after="0" w:line="276" w:lineRule="auto"/>
        <w:rPr>
          <w:rFonts w:cs="Arial"/>
        </w:rPr>
      </w:pPr>
      <w:r>
        <w:rPr>
          <w:rFonts w:cs="Arial"/>
        </w:rPr>
        <w:t xml:space="preserve">PS01-2 </w:t>
      </w:r>
      <w:r w:rsidR="00117A6E">
        <w:rPr>
          <w:lang w:eastAsia="cs-CZ"/>
        </w:rPr>
        <w:t>Strojní část úprava strojovny TČ</w:t>
      </w:r>
    </w:p>
    <w:p w14:paraId="29CD3D19" w14:textId="77777777" w:rsidR="008C3D75" w:rsidRDefault="008C3D75" w:rsidP="00774CB1">
      <w:pPr>
        <w:widowControl w:val="0"/>
        <w:autoSpaceDE w:val="0"/>
        <w:autoSpaceDN w:val="0"/>
        <w:adjustRightInd w:val="0"/>
        <w:spacing w:after="0" w:line="276" w:lineRule="auto"/>
        <w:ind w:firstLine="600"/>
        <w:rPr>
          <w:rFonts w:cs="Arial"/>
        </w:rPr>
      </w:pPr>
    </w:p>
    <w:p w14:paraId="528E17AF" w14:textId="302F7D2D" w:rsidR="0066154B" w:rsidRDefault="0066154B" w:rsidP="00C55585"/>
    <w:p w14:paraId="28E1F0B4" w14:textId="7EDBFC8F" w:rsidR="0066154B" w:rsidRDefault="0066154B" w:rsidP="00C55585"/>
    <w:p w14:paraId="5874EB9D" w14:textId="187FD502" w:rsidR="0066154B" w:rsidRDefault="0066154B" w:rsidP="00C55585"/>
    <w:p w14:paraId="7B1B6193" w14:textId="110B3936" w:rsidR="0066154B" w:rsidRDefault="0066154B" w:rsidP="00C55585"/>
    <w:p w14:paraId="7E19F7C9" w14:textId="77777777" w:rsidR="005B1A36" w:rsidRDefault="005B1A36" w:rsidP="00C55585"/>
    <w:p w14:paraId="55B534E3" w14:textId="23BAC0E2" w:rsidR="0066154B" w:rsidRDefault="0066154B" w:rsidP="00C55585"/>
    <w:p w14:paraId="4E865E77" w14:textId="77777777" w:rsidR="0066154B" w:rsidRDefault="0066154B" w:rsidP="00C55585"/>
    <w:p w14:paraId="5FC68E14" w14:textId="5EEB2D50" w:rsidR="00774CB1" w:rsidRDefault="00215CE6" w:rsidP="00954A08">
      <w:pPr>
        <w:ind w:firstLine="709"/>
        <w:rPr>
          <w:b/>
          <w:bCs/>
          <w:caps/>
        </w:rPr>
      </w:pPr>
      <w:r w:rsidRPr="00215CE6">
        <w:rPr>
          <w:b/>
          <w:bCs/>
          <w:caps/>
        </w:rPr>
        <w:t xml:space="preserve">3. Technické údaje </w:t>
      </w:r>
    </w:p>
    <w:p w14:paraId="36FACE62" w14:textId="05277681" w:rsidR="00460040" w:rsidRDefault="0066154B" w:rsidP="00C55585">
      <w:r>
        <w:t xml:space="preserve">                   </w:t>
      </w:r>
      <w:r w:rsidR="00215CE6" w:rsidRPr="00215CE6">
        <w:t>Bilance odpadní termální vody:</w:t>
      </w:r>
    </w:p>
    <w:tbl>
      <w:tblPr>
        <w:tblW w:w="8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9"/>
        <w:gridCol w:w="972"/>
        <w:gridCol w:w="1093"/>
      </w:tblGrid>
      <w:tr w:rsidR="00460040" w:rsidRPr="00A808B7" w14:paraId="726CB02D" w14:textId="77777777" w:rsidTr="00AD29FC">
        <w:trPr>
          <w:trHeight w:val="307"/>
          <w:jc w:val="center"/>
        </w:trPr>
        <w:tc>
          <w:tcPr>
            <w:tcW w:w="6009" w:type="dxa"/>
            <w:shd w:val="clear" w:color="auto" w:fill="auto"/>
            <w:noWrap/>
            <w:vAlign w:val="center"/>
            <w:hideMark/>
          </w:tcPr>
          <w:p w14:paraId="4ECC594C" w14:textId="7B5CA6E6" w:rsidR="00460040" w:rsidRPr="0066154B" w:rsidRDefault="005B1A36" w:rsidP="00F34289">
            <w:pPr>
              <w:spacing w:after="0" w:line="276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Teoretická </w:t>
            </w:r>
            <w:r w:rsidR="00460040" w:rsidRPr="0066154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spotřeba "špinavé "termy pro plný </w:t>
            </w:r>
            <w:proofErr w:type="gramStart"/>
            <w:r w:rsidR="00460040" w:rsidRPr="0066154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výkon </w:t>
            </w:r>
            <w:r w:rsidR="00460040" w:rsidRPr="0066154B">
              <w:rPr>
                <w:rFonts w:eastAsia="Times New Roman" w:cs="Arial"/>
                <w:sz w:val="20"/>
                <w:szCs w:val="20"/>
                <w:lang w:eastAsia="cs-CZ"/>
              </w:rPr>
              <w:t> </w:t>
            </w:r>
            <w:r w:rsidR="00460040" w:rsidRPr="0066154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TČ</w:t>
            </w:r>
            <w:proofErr w:type="gramEnd"/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108A8E55" w14:textId="77777777" w:rsidR="00460040" w:rsidRPr="0066154B" w:rsidRDefault="00460040" w:rsidP="00F34289">
            <w:pPr>
              <w:spacing w:after="0" w:line="276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154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m3/rok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14:paraId="2E82FE90" w14:textId="77777777" w:rsidR="00460040" w:rsidRPr="0066154B" w:rsidRDefault="00460040" w:rsidP="00F34289">
            <w:pPr>
              <w:spacing w:after="0"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154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111 997</w:t>
            </w:r>
          </w:p>
        </w:tc>
      </w:tr>
      <w:tr w:rsidR="00460040" w:rsidRPr="00A808B7" w14:paraId="7FEDD745" w14:textId="77777777" w:rsidTr="00AD29FC">
        <w:trPr>
          <w:trHeight w:val="307"/>
          <w:jc w:val="center"/>
        </w:trPr>
        <w:tc>
          <w:tcPr>
            <w:tcW w:w="6981" w:type="dxa"/>
            <w:gridSpan w:val="2"/>
            <w:shd w:val="clear" w:color="auto" w:fill="auto"/>
            <w:noWrap/>
            <w:vAlign w:val="center"/>
            <w:hideMark/>
          </w:tcPr>
          <w:p w14:paraId="20667D7D" w14:textId="77777777" w:rsidR="00460040" w:rsidRPr="0066154B" w:rsidRDefault="00460040" w:rsidP="00F34289">
            <w:pPr>
              <w:spacing w:after="0" w:line="276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6154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Kapacita současného zdroj termální vody, která je k dispozici v jímce KL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16E8E6E0" w14:textId="77777777" w:rsidR="00460040" w:rsidRPr="0066154B" w:rsidRDefault="00460040" w:rsidP="00F34289">
            <w:pPr>
              <w:spacing w:after="0" w:line="276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60040" w:rsidRPr="00A808B7" w14:paraId="6EEB3555" w14:textId="77777777" w:rsidTr="00AD29FC">
        <w:trPr>
          <w:trHeight w:val="307"/>
          <w:jc w:val="center"/>
        </w:trPr>
        <w:tc>
          <w:tcPr>
            <w:tcW w:w="6009" w:type="dxa"/>
            <w:shd w:val="clear" w:color="auto" w:fill="auto"/>
            <w:noWrap/>
            <w:vAlign w:val="center"/>
            <w:hideMark/>
          </w:tcPr>
          <w:p w14:paraId="62685F3C" w14:textId="77777777" w:rsidR="00460040" w:rsidRPr="0066154B" w:rsidRDefault="00460040" w:rsidP="00F34289">
            <w:pPr>
              <w:spacing w:after="0" w:line="276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154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průměr za rok 2018-2019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591A73A9" w14:textId="77777777" w:rsidR="00460040" w:rsidRPr="0066154B" w:rsidRDefault="00460040" w:rsidP="00F34289">
            <w:pPr>
              <w:spacing w:after="0" w:line="276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154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</w:t>
            </w:r>
            <w:r w:rsidRPr="0066154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66154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/rok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14:paraId="66D405B1" w14:textId="77777777" w:rsidR="00460040" w:rsidRPr="0066154B" w:rsidRDefault="00460040" w:rsidP="00F34289">
            <w:pPr>
              <w:spacing w:after="0"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154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100 493</w:t>
            </w:r>
          </w:p>
        </w:tc>
      </w:tr>
      <w:tr w:rsidR="00460040" w:rsidRPr="00A808B7" w14:paraId="3558D989" w14:textId="77777777" w:rsidTr="00AD29FC">
        <w:trPr>
          <w:trHeight w:val="307"/>
          <w:jc w:val="center"/>
        </w:trPr>
        <w:tc>
          <w:tcPr>
            <w:tcW w:w="6009" w:type="dxa"/>
            <w:shd w:val="clear" w:color="auto" w:fill="auto"/>
            <w:noWrap/>
            <w:vAlign w:val="center"/>
            <w:hideMark/>
          </w:tcPr>
          <w:p w14:paraId="5069FC82" w14:textId="77777777" w:rsidR="00460040" w:rsidRPr="0066154B" w:rsidRDefault="00460040" w:rsidP="00F34289">
            <w:pPr>
              <w:spacing w:after="0" w:line="276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154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do celkové vypočtené spotřeby chybí</w:t>
            </w:r>
            <w:r w:rsidRPr="0066154B">
              <w:rPr>
                <w:rFonts w:eastAsia="Times New Roman" w:cs="Arial"/>
                <w:sz w:val="20"/>
                <w:szCs w:val="20"/>
                <w:lang w:eastAsia="cs-CZ"/>
              </w:rPr>
              <w:t> </w:t>
            </w:r>
            <w:r w:rsidRPr="0066154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14:paraId="0D08E02B" w14:textId="77777777" w:rsidR="00460040" w:rsidRPr="0066154B" w:rsidRDefault="00460040" w:rsidP="00F34289">
            <w:pPr>
              <w:spacing w:after="0" w:line="276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154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</w:t>
            </w:r>
            <w:r w:rsidRPr="0066154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66154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/rok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14:paraId="288C9C67" w14:textId="77777777" w:rsidR="00460040" w:rsidRPr="0066154B" w:rsidRDefault="00460040" w:rsidP="00F34289">
            <w:pPr>
              <w:spacing w:after="0"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6154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11 504</w:t>
            </w:r>
          </w:p>
        </w:tc>
      </w:tr>
    </w:tbl>
    <w:p w14:paraId="0DD91364" w14:textId="4D77A726" w:rsidR="00774CB1" w:rsidRDefault="00AD29FC" w:rsidP="0066154B">
      <w:pPr>
        <w:ind w:left="1134" w:hanging="1134"/>
      </w:pPr>
      <w:r>
        <w:t xml:space="preserve">                   </w:t>
      </w:r>
      <w:proofErr w:type="gramStart"/>
      <w:r w:rsidRPr="0066154B">
        <w:rPr>
          <w:i/>
          <w:iCs/>
        </w:rPr>
        <w:t>Chybějící  termální</w:t>
      </w:r>
      <w:proofErr w:type="gramEnd"/>
      <w:r w:rsidRPr="0066154B">
        <w:rPr>
          <w:i/>
          <w:iCs/>
        </w:rPr>
        <w:t xml:space="preserve"> voda bude doplněna z odpadní vody Lázeňského domu Beethoven</w:t>
      </w:r>
      <w:r w:rsidR="0066154B">
        <w:t xml:space="preserve">    </w:t>
      </w:r>
      <w:r w:rsidR="0066154B" w:rsidRPr="0066154B">
        <w:rPr>
          <w:i/>
          <w:iCs/>
        </w:rPr>
        <w:t>v  množství cca 80m</w:t>
      </w:r>
      <w:r w:rsidR="0066154B" w:rsidRPr="0066154B">
        <w:rPr>
          <w:i/>
          <w:iCs/>
          <w:vertAlign w:val="superscript"/>
        </w:rPr>
        <w:t>3</w:t>
      </w:r>
      <w:r w:rsidR="0066154B" w:rsidRPr="0066154B">
        <w:rPr>
          <w:i/>
          <w:iCs/>
        </w:rPr>
        <w:t>/den.</w:t>
      </w:r>
      <w:r w:rsidRPr="0066154B">
        <w:rPr>
          <w:i/>
          <w:iCs/>
        </w:rPr>
        <w:t xml:space="preserve">  </w:t>
      </w:r>
      <w:r w:rsidRPr="0066154B">
        <w:rPr>
          <w:i/>
          <w:iCs/>
        </w:rPr>
        <w:br/>
      </w:r>
      <w:r>
        <w:t xml:space="preserve">     </w:t>
      </w:r>
      <w:r>
        <w:br/>
      </w:r>
      <w:r>
        <w:br/>
      </w:r>
      <w:r w:rsidR="0066154B">
        <w:t xml:space="preserve">  </w:t>
      </w:r>
      <w:r w:rsidR="00E94FEB">
        <w:t>Bilance tepelných čerpadel</w:t>
      </w:r>
    </w:p>
    <w:tbl>
      <w:tblPr>
        <w:tblW w:w="92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1"/>
        <w:gridCol w:w="820"/>
        <w:gridCol w:w="641"/>
        <w:gridCol w:w="16"/>
        <w:gridCol w:w="625"/>
        <w:gridCol w:w="16"/>
        <w:gridCol w:w="831"/>
        <w:gridCol w:w="850"/>
        <w:gridCol w:w="975"/>
        <w:gridCol w:w="975"/>
      </w:tblGrid>
      <w:tr w:rsidR="0066154B" w:rsidRPr="0066154B" w14:paraId="3B3BD3E0" w14:textId="77777777" w:rsidTr="0066154B">
        <w:trPr>
          <w:trHeight w:val="405"/>
          <w:jc w:val="center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0FE7" w14:textId="77777777" w:rsidR="0066154B" w:rsidRPr="0066154B" w:rsidRDefault="0066154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DEA16" w14:textId="77777777" w:rsidR="0066154B" w:rsidRPr="0066154B" w:rsidRDefault="0066154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86873" w14:textId="0E398839" w:rsidR="0066154B" w:rsidRPr="0066154B" w:rsidRDefault="0066154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Termální "</w:t>
            </w:r>
            <w:proofErr w:type="spellStart"/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špinavá"voda</w:t>
            </w:r>
            <w:proofErr w:type="spellEnd"/>
            <w:r w:rsidRPr="0066154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-223-330</w:t>
            </w:r>
            <w:r w:rsidR="0017283E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dnů za rok</w:t>
            </w:r>
          </w:p>
        </w:tc>
      </w:tr>
      <w:tr w:rsidR="00E94FEB" w:rsidRPr="0066154B" w14:paraId="2C203C58" w14:textId="77777777" w:rsidTr="0066154B">
        <w:trPr>
          <w:trHeight w:val="405"/>
          <w:jc w:val="center"/>
        </w:trPr>
        <w:tc>
          <w:tcPr>
            <w:tcW w:w="3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DB76" w14:textId="77777777" w:rsidR="0066154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Teplota špinavé termální vody v jímce </w:t>
            </w:r>
          </w:p>
          <w:p w14:paraId="2F6221E3" w14:textId="6DDBF8C2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u kamenných lázní </w:t>
            </w:r>
            <w:proofErr w:type="gramStart"/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30°C</w:t>
            </w:r>
            <w:proofErr w:type="gramEnd"/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, pracovní rozdíl teplot 20°C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CBA4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provozní doba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4C0A" w14:textId="0BA74F68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8DFF7" w14:textId="66AD734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F9BE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E755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084B7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94FEB" w:rsidRPr="0066154B" w14:paraId="1742C9A6" w14:textId="77777777" w:rsidTr="0066154B">
        <w:trPr>
          <w:trHeight w:val="300"/>
          <w:jc w:val="center"/>
        </w:trPr>
        <w:tc>
          <w:tcPr>
            <w:tcW w:w="3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7C9F7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0C4F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0E4AE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hod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A09A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kg/s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B3964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</w:t>
            </w:r>
            <w:r w:rsidRPr="00E94FE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/h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59E80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</w:t>
            </w:r>
            <w:r w:rsidRPr="00E94FE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/den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6101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</w:t>
            </w:r>
            <w:r w:rsidRPr="00E94FE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/</w:t>
            </w:r>
            <w:proofErr w:type="spellStart"/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měs</w:t>
            </w:r>
            <w:proofErr w:type="spellEnd"/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C284D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</w:t>
            </w:r>
            <w:r w:rsidRPr="00E94FE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/rok</w:t>
            </w:r>
          </w:p>
        </w:tc>
      </w:tr>
      <w:tr w:rsidR="00E94FEB" w:rsidRPr="0066154B" w14:paraId="2F4F809B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9734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TČ2 ohřev TUV  129,5 kW 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A50C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7A47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C31F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4120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1954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87E6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8156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94FEB" w:rsidRPr="0066154B" w14:paraId="4734774B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9546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DS5194.4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C658A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2113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8362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2A43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EFC8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A247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305F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94FEB" w:rsidRPr="0066154B" w14:paraId="5687ECCF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14D5D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topný výkon 10/55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CFCF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129,50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E2F09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4969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FEC28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780C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14312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6D3CC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94FEB" w:rsidRPr="0066154B" w14:paraId="12C79F8D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4A7C7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chladicí výkon   špinavá Terma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4A51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94,97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FB23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13,60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5543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1,13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EC98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436E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55,54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AC65A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1666,11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3A0C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18327,3</w:t>
            </w:r>
          </w:p>
        </w:tc>
      </w:tr>
      <w:tr w:rsidR="00E94FEB" w:rsidRPr="0066154B" w14:paraId="44FBA50A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098C0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BDE4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99E3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6CF0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F401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8268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CAE3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5117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94FEB" w:rsidRPr="0066154B" w14:paraId="21AD965B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47A1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TČ4 podlahové topení 43/38 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39A8C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CA308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5042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D277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D495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1831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F542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94FEB" w:rsidRPr="0066154B" w14:paraId="7E584800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EF70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DS 5182,5T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74F03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F1030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E311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F704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2740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9113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6309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94FEB" w:rsidRPr="0066154B" w14:paraId="4F21D4C6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3265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topný výkon 10/45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D130C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179,00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0A2B4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AA3B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8748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93B9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ED62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A5E3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94FEB" w:rsidRPr="0066154B" w14:paraId="5F3E2C77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8B91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chladicí výkon   špinavá terma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1923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139,22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16ED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9,70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5951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1,66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3C63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7223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58,07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9031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1742,11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7BB9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12887,0</w:t>
            </w:r>
          </w:p>
        </w:tc>
      </w:tr>
      <w:tr w:rsidR="00E94FEB" w:rsidRPr="0066154B" w14:paraId="56114BA4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CBD46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23CA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AB84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A418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30EF3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15F22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99E7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2B2E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94FEB" w:rsidRPr="0066154B" w14:paraId="13E95536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BACD" w14:textId="522BF93F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TČ5 rekreační bazén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E3DB6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570B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2185C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D79AE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1F681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A9B17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8E3C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94FEB" w:rsidRPr="0066154B" w14:paraId="0CA10271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C20B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DS 5145.5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F207F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95C1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035A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15F4C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CB03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1B36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E0C1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94FEB" w:rsidRPr="0066154B" w14:paraId="0EDA237A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509E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topný výkon 10/40 přepočítat na 305 kW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6D48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332,70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91942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B200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663F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E33DD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68DF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06B4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94FEB" w:rsidRPr="0066154B" w14:paraId="7F74FBBE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AB00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chladicí výkon špinavá terma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1B3B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258,77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866B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22,00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8480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3,09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DCDE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11,13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1D99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244,80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2E1A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7343,88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8C23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80782,7</w:t>
            </w:r>
          </w:p>
        </w:tc>
      </w:tr>
      <w:tr w:rsidR="00E94FEB" w:rsidRPr="0066154B" w14:paraId="6E94157F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B0D8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F1C05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C595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2AFD5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5BE4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07AF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D6D7D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E0EA2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94FEB" w:rsidRPr="0066154B" w14:paraId="38A6CECA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8F44" w14:textId="40F0AD4E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TČ6 rekreační bazén</w:t>
            </w:r>
            <w:r w:rsidR="003B71F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-doplněné TČ</w:t>
            </w:r>
          </w:p>
        </w:tc>
        <w:tc>
          <w:tcPr>
            <w:tcW w:w="820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9ED5D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9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AB19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41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7E5A1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7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11B97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6258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B8CA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F8EE9A9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94FEB" w:rsidRPr="0066154B" w14:paraId="7F909E41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DF6A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DS 5235.5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E304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CD85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4294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0ABF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1934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B53C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2E8945E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94FEB" w:rsidRPr="0066154B" w14:paraId="5245CD6B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42816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topný výkon 10/35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B33A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238,00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28CBD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123E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975C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17F28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2075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CA21D2A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94FEB" w:rsidRPr="0066154B" w14:paraId="6BDAE4F9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50B2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chladicí výkon špinavá terma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299CD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185,11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1ED8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22,00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32859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2,21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BD1E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7,96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6F91F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175,12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FF035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5253,51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F6EE1D7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57788,6</w:t>
            </w:r>
          </w:p>
        </w:tc>
      </w:tr>
      <w:tr w:rsidR="00E94FEB" w:rsidRPr="0066154B" w14:paraId="6D27E49C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F0590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4EBC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71F1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41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F6C0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7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198A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8B4A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6CA7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032F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94FEB" w:rsidRPr="0066154B" w14:paraId="3E15F4E5" w14:textId="77777777" w:rsidTr="0066154B">
        <w:trPr>
          <w:trHeight w:val="300"/>
          <w:jc w:val="center"/>
        </w:trPr>
        <w:tc>
          <w:tcPr>
            <w:tcW w:w="37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7A19E7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celkem špinavá terma</w:t>
            </w:r>
          </w:p>
        </w:tc>
        <w:tc>
          <w:tcPr>
            <w:tcW w:w="82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4075AE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492,96</w:t>
            </w:r>
          </w:p>
        </w:tc>
        <w:tc>
          <w:tcPr>
            <w:tcW w:w="63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CEF67FB" w14:textId="77777777" w:rsidR="00E94FEB" w:rsidRPr="00E94FEB" w:rsidRDefault="00E94FEB" w:rsidP="00E94F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41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74E4DF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5,89</w:t>
            </w:r>
          </w:p>
        </w:tc>
        <w:tc>
          <w:tcPr>
            <w:tcW w:w="847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7D0CEF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21,20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66296E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358,40</w:t>
            </w:r>
          </w:p>
        </w:tc>
        <w:tc>
          <w:tcPr>
            <w:tcW w:w="891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503D80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10752,10</w:t>
            </w:r>
          </w:p>
        </w:tc>
        <w:tc>
          <w:tcPr>
            <w:tcW w:w="89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54177E" w14:textId="77777777" w:rsidR="00E94FEB" w:rsidRPr="00E94FEB" w:rsidRDefault="00E94FEB" w:rsidP="00E94F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94FE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111996,9</w:t>
            </w:r>
          </w:p>
        </w:tc>
      </w:tr>
    </w:tbl>
    <w:p w14:paraId="34381B2E" w14:textId="2C7BB580" w:rsidR="007458DB" w:rsidRDefault="007458DB" w:rsidP="00C55585"/>
    <w:p w14:paraId="20EEB15D" w14:textId="001709AA" w:rsidR="005B1A36" w:rsidRDefault="005B1A36" w:rsidP="00C55585"/>
    <w:p w14:paraId="0EDA802C" w14:textId="6F73E16A" w:rsidR="005B1A36" w:rsidRDefault="005B1A36" w:rsidP="00C55585"/>
    <w:p w14:paraId="4B9B874D" w14:textId="502BB35F" w:rsidR="005B1A36" w:rsidRDefault="005B1A36" w:rsidP="00C55585"/>
    <w:p w14:paraId="378D13FC" w14:textId="77777777" w:rsidR="0017283E" w:rsidRDefault="0017283E" w:rsidP="00C55585"/>
    <w:p w14:paraId="10A95DAF" w14:textId="77777777" w:rsidR="005B1A36" w:rsidRDefault="005B1A36" w:rsidP="00C55585"/>
    <w:p w14:paraId="1297DB74" w14:textId="6FE7168F" w:rsidR="00647004" w:rsidRDefault="00647004" w:rsidP="00954A08">
      <w:pPr>
        <w:ind w:firstLine="709"/>
        <w:rPr>
          <w:b/>
          <w:bCs/>
          <w:caps/>
        </w:rPr>
      </w:pPr>
      <w:r>
        <w:rPr>
          <w:b/>
          <w:bCs/>
          <w:caps/>
        </w:rPr>
        <w:t>4</w:t>
      </w:r>
      <w:r w:rsidRPr="00215CE6">
        <w:rPr>
          <w:b/>
          <w:bCs/>
          <w:caps/>
        </w:rPr>
        <w:t xml:space="preserve">. </w:t>
      </w:r>
      <w:r>
        <w:rPr>
          <w:b/>
          <w:bCs/>
          <w:caps/>
        </w:rPr>
        <w:t xml:space="preserve">ps 01 </w:t>
      </w:r>
      <w:r w:rsidRPr="00215CE6">
        <w:rPr>
          <w:b/>
          <w:bCs/>
          <w:caps/>
        </w:rPr>
        <w:t xml:space="preserve">Technické </w:t>
      </w:r>
      <w:r>
        <w:rPr>
          <w:b/>
          <w:bCs/>
          <w:caps/>
        </w:rPr>
        <w:t>řešení</w:t>
      </w:r>
    </w:p>
    <w:p w14:paraId="330FE3DE" w14:textId="77777777" w:rsidR="00954A08" w:rsidRDefault="00954A08" w:rsidP="00954A08">
      <w:pPr>
        <w:ind w:firstLine="709"/>
        <w:rPr>
          <w:b/>
          <w:bCs/>
          <w:caps/>
        </w:rPr>
      </w:pPr>
    </w:p>
    <w:p w14:paraId="7EC3D4B3" w14:textId="3082B7B1" w:rsidR="001D56B0" w:rsidRDefault="0066154B" w:rsidP="00954A08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cs="Arial"/>
          <w:color w:val="000000"/>
        </w:rPr>
      </w:pPr>
      <w:r>
        <w:rPr>
          <w:rFonts w:cs="Arial"/>
        </w:rPr>
        <w:t>Přečerpávací jímka u Kamenných lázní bude v návaznosti na výměnu trubních rozvodů termální vody pro AQC zrekonstruována stavebně i technologicky, aby byla schopna zajistit čerpání zvětšeného množství odpadní termální vody z</w:t>
      </w:r>
      <w:r w:rsidR="001D56B0">
        <w:rPr>
          <w:rFonts w:cs="Arial"/>
        </w:rPr>
        <w:t> </w:t>
      </w:r>
      <w:r>
        <w:rPr>
          <w:rFonts w:cs="Arial"/>
        </w:rPr>
        <w:t>lázní</w:t>
      </w:r>
      <w:r w:rsidR="001D56B0">
        <w:rPr>
          <w:rFonts w:cs="Arial"/>
        </w:rPr>
        <w:t xml:space="preserve">. </w:t>
      </w:r>
      <w:r w:rsidR="001D56B0" w:rsidRPr="00196AE9">
        <w:rPr>
          <w:rFonts w:cs="Arial"/>
        </w:rPr>
        <w:t xml:space="preserve">Instalované </w:t>
      </w:r>
      <w:r w:rsidR="001D56B0">
        <w:rPr>
          <w:rFonts w:cs="Arial"/>
        </w:rPr>
        <w:t xml:space="preserve">technologické </w:t>
      </w:r>
      <w:r w:rsidR="001D56B0" w:rsidRPr="00196AE9">
        <w:rPr>
          <w:rFonts w:cs="Arial"/>
        </w:rPr>
        <w:t>zařízení</w:t>
      </w:r>
      <w:r w:rsidR="001D56B0">
        <w:rPr>
          <w:rFonts w:cs="Arial"/>
        </w:rPr>
        <w:t xml:space="preserve"> (čerpadla, armatury, potrubí, uchycení potrubí)</w:t>
      </w:r>
      <w:r w:rsidR="001D56B0" w:rsidRPr="00196AE9">
        <w:rPr>
          <w:rFonts w:cs="Arial"/>
        </w:rPr>
        <w:t xml:space="preserve"> </w:t>
      </w:r>
      <w:r w:rsidR="001D56B0">
        <w:rPr>
          <w:rFonts w:cs="Arial"/>
        </w:rPr>
        <w:t xml:space="preserve">bude po bezpečném </w:t>
      </w:r>
      <w:proofErr w:type="gramStart"/>
      <w:r w:rsidR="001D56B0">
        <w:rPr>
          <w:rFonts w:cs="Arial"/>
        </w:rPr>
        <w:t>odpojení  od</w:t>
      </w:r>
      <w:proofErr w:type="gramEnd"/>
      <w:r w:rsidR="001D56B0">
        <w:rPr>
          <w:rFonts w:cs="Arial"/>
        </w:rPr>
        <w:t xml:space="preserve"> elektrické sítě demontováno do šrotu. Budou provedeny nezbytné stavební úpravy, výmalba zdí a stropu strojovny. Původní o</w:t>
      </w:r>
      <w:r w:rsidR="001D56B0" w:rsidRPr="00B45419">
        <w:rPr>
          <w:rFonts w:cs="Arial"/>
          <w:color w:val="000000"/>
        </w:rPr>
        <w:t>dstředivá</w:t>
      </w:r>
      <w:r w:rsidR="001D56B0">
        <w:rPr>
          <w:rFonts w:cs="Arial"/>
          <w:color w:val="000000"/>
        </w:rPr>
        <w:t xml:space="preserve"> samonasávací </w:t>
      </w:r>
      <w:r w:rsidR="001D56B0" w:rsidRPr="00B45419">
        <w:rPr>
          <w:rFonts w:cs="Arial"/>
          <w:color w:val="000000"/>
        </w:rPr>
        <w:t xml:space="preserve">čerpadla budou nahrazena čerpadly ponornými, jedno čerpadlo bude </w:t>
      </w:r>
      <w:r w:rsidR="001D56B0">
        <w:rPr>
          <w:rFonts w:cs="Arial"/>
          <w:color w:val="000000"/>
        </w:rPr>
        <w:t>provozní druhé havarijní pro přetok do potoka Bystřice.</w:t>
      </w:r>
      <w:r w:rsidR="001D56B0" w:rsidRPr="00B45419">
        <w:rPr>
          <w:rFonts w:cs="Arial"/>
          <w:color w:val="000000"/>
        </w:rPr>
        <w:t xml:space="preserve"> </w:t>
      </w:r>
      <w:r w:rsidR="001D56B0">
        <w:rPr>
          <w:rFonts w:cs="Arial"/>
          <w:color w:val="000000"/>
        </w:rPr>
        <w:t>P</w:t>
      </w:r>
      <w:r w:rsidR="001D56B0" w:rsidRPr="00A517BF">
        <w:rPr>
          <w:rFonts w:cs="Arial"/>
          <w:color w:val="000000"/>
        </w:rPr>
        <w:t xml:space="preserve">onorná čerpadla jsou uložena </w:t>
      </w:r>
      <w:r w:rsidR="001D56B0">
        <w:rPr>
          <w:rFonts w:cs="Arial"/>
          <w:color w:val="000000"/>
        </w:rPr>
        <w:t xml:space="preserve">na dodávaném podstavci </w:t>
      </w:r>
      <w:r w:rsidR="001D56B0" w:rsidRPr="00A517BF">
        <w:rPr>
          <w:rFonts w:cs="Arial"/>
          <w:color w:val="000000"/>
        </w:rPr>
        <w:t>volně na dně jímky</w:t>
      </w:r>
      <w:r w:rsidR="001D56B0">
        <w:rPr>
          <w:rFonts w:cs="Arial"/>
          <w:color w:val="000000"/>
        </w:rPr>
        <w:t xml:space="preserve">. S potrubními řady je čerpadlo spojeno </w:t>
      </w:r>
      <w:r w:rsidR="001D56B0" w:rsidRPr="00A517BF">
        <w:rPr>
          <w:rFonts w:cs="Arial"/>
          <w:color w:val="000000"/>
        </w:rPr>
        <w:t>potrubí</w:t>
      </w:r>
      <w:r w:rsidR="001D56B0">
        <w:rPr>
          <w:rFonts w:cs="Arial"/>
          <w:color w:val="000000"/>
        </w:rPr>
        <w:t>m PEHD.  Rozeb</w:t>
      </w:r>
      <w:r w:rsidR="0087543A">
        <w:rPr>
          <w:rFonts w:cs="Arial"/>
          <w:color w:val="000000"/>
        </w:rPr>
        <w:t>í</w:t>
      </w:r>
      <w:r w:rsidR="001D56B0">
        <w:rPr>
          <w:rFonts w:cs="Arial"/>
          <w:color w:val="000000"/>
        </w:rPr>
        <w:t>ratelné spoje potrubí a armatur jsou provedeny jako přírubové, nerozeb</w:t>
      </w:r>
      <w:r w:rsidR="0087543A">
        <w:rPr>
          <w:rFonts w:cs="Arial"/>
          <w:color w:val="000000"/>
        </w:rPr>
        <w:t>í</w:t>
      </w:r>
      <w:r w:rsidR="001D56B0">
        <w:rPr>
          <w:rFonts w:cs="Arial"/>
          <w:color w:val="000000"/>
        </w:rPr>
        <w:t xml:space="preserve">ratelné spoje jsou realizovány </w:t>
      </w:r>
      <w:proofErr w:type="spellStart"/>
      <w:r w:rsidR="001D56B0">
        <w:rPr>
          <w:rFonts w:cs="Arial"/>
          <w:color w:val="000000"/>
        </w:rPr>
        <w:t>elektrotvarovkami</w:t>
      </w:r>
      <w:proofErr w:type="spellEnd"/>
      <w:r w:rsidR="001D56B0">
        <w:rPr>
          <w:rFonts w:cs="Arial"/>
          <w:color w:val="000000"/>
        </w:rPr>
        <w:t xml:space="preserve"> případně svařováním natupo. Na výtlaku čerpadel je umístěno zavírací šoupě a zpětná klapka.</w:t>
      </w:r>
      <w:r w:rsidR="002C6D8E">
        <w:rPr>
          <w:rFonts w:cs="Arial"/>
          <w:color w:val="000000"/>
        </w:rPr>
        <w:t xml:space="preserve"> V p</w:t>
      </w:r>
      <w:r w:rsidR="001D56B0">
        <w:rPr>
          <w:rFonts w:cs="Arial"/>
          <w:color w:val="000000"/>
        </w:rPr>
        <w:t>otrubí</w:t>
      </w:r>
      <w:r w:rsidR="002C6D8E">
        <w:rPr>
          <w:rFonts w:cs="Arial"/>
          <w:color w:val="000000"/>
        </w:rPr>
        <w:t xml:space="preserve"> provozního čerpadla </w:t>
      </w:r>
      <w:r w:rsidR="001D56B0">
        <w:rPr>
          <w:rFonts w:cs="Arial"/>
          <w:color w:val="000000"/>
        </w:rPr>
        <w:t>j</w:t>
      </w:r>
      <w:r w:rsidR="002C6D8E">
        <w:rPr>
          <w:rFonts w:cs="Arial"/>
          <w:color w:val="000000"/>
        </w:rPr>
        <w:t xml:space="preserve">sou instalovány automatický </w:t>
      </w:r>
      <w:proofErr w:type="gramStart"/>
      <w:r w:rsidR="002C6D8E">
        <w:rPr>
          <w:rFonts w:cs="Arial"/>
          <w:color w:val="000000"/>
        </w:rPr>
        <w:t>vodní  filtr</w:t>
      </w:r>
      <w:proofErr w:type="gramEnd"/>
      <w:r w:rsidR="001D56B0">
        <w:rPr>
          <w:rFonts w:cs="Arial"/>
          <w:color w:val="000000"/>
        </w:rPr>
        <w:t xml:space="preserve"> </w:t>
      </w:r>
      <w:r w:rsidR="002C6D8E">
        <w:rPr>
          <w:rFonts w:cs="Arial"/>
          <w:color w:val="000000"/>
        </w:rPr>
        <w:t xml:space="preserve">AF 800Aqua </w:t>
      </w:r>
      <w:proofErr w:type="spellStart"/>
      <w:r w:rsidR="002C6D8E">
        <w:rPr>
          <w:rFonts w:cs="Arial"/>
          <w:color w:val="000000"/>
        </w:rPr>
        <w:t>Global</w:t>
      </w:r>
      <w:proofErr w:type="spellEnd"/>
      <w:r w:rsidR="002C6D8E">
        <w:rPr>
          <w:rFonts w:cs="Arial"/>
          <w:color w:val="000000"/>
        </w:rPr>
        <w:t xml:space="preserve">  a vodoměr.</w:t>
      </w:r>
    </w:p>
    <w:p w14:paraId="2E23D5DD" w14:textId="77777777" w:rsidR="002C6D8E" w:rsidRDefault="002C6D8E" w:rsidP="004948FF">
      <w:pPr>
        <w:spacing w:line="360" w:lineRule="auto"/>
        <w:rPr>
          <w:b/>
          <w:bCs/>
        </w:rPr>
      </w:pPr>
    </w:p>
    <w:p w14:paraId="2884693F" w14:textId="23A28DBA" w:rsidR="00460040" w:rsidRDefault="004948FF" w:rsidP="00954A08">
      <w:pPr>
        <w:spacing w:line="360" w:lineRule="auto"/>
        <w:ind w:firstLine="709"/>
        <w:rPr>
          <w:b/>
          <w:bCs/>
        </w:rPr>
      </w:pPr>
      <w:r w:rsidRPr="004948FF">
        <w:rPr>
          <w:b/>
          <w:bCs/>
        </w:rPr>
        <w:t>5. PS</w:t>
      </w:r>
      <w:r>
        <w:rPr>
          <w:b/>
          <w:bCs/>
        </w:rPr>
        <w:t xml:space="preserve"> </w:t>
      </w:r>
      <w:r w:rsidRPr="004948FF">
        <w:rPr>
          <w:b/>
          <w:bCs/>
        </w:rPr>
        <w:t>01-2 TECHNICKÉ ŘEŠENÍ</w:t>
      </w:r>
    </w:p>
    <w:p w14:paraId="5C9721B1" w14:textId="5017F73B" w:rsidR="00ED1905" w:rsidRDefault="004E3020" w:rsidP="00954A08">
      <w:pPr>
        <w:spacing w:after="0" w:line="360" w:lineRule="auto"/>
        <w:ind w:firstLine="709"/>
        <w:rPr>
          <w:b/>
          <w:bCs/>
        </w:rPr>
      </w:pPr>
      <w:r>
        <w:rPr>
          <w:rFonts w:cs="Arial"/>
        </w:rPr>
        <w:t>Po</w:t>
      </w:r>
      <w:r w:rsidRPr="00ED1905">
        <w:rPr>
          <w:rFonts w:cs="Arial"/>
        </w:rPr>
        <w:t xml:space="preserve"> zvýšení přítoku termální vody z lázní </w:t>
      </w:r>
      <w:r w:rsidR="003B71FB">
        <w:rPr>
          <w:rFonts w:cs="Arial"/>
        </w:rPr>
        <w:t>bude doplněn</w:t>
      </w:r>
      <w:r w:rsidRPr="00ED1905">
        <w:rPr>
          <w:rFonts w:cs="Arial"/>
        </w:rPr>
        <w:t xml:space="preserve"> výkon instalovaných tepelných čerpadel tak, aby byla plně pokryta spotřeba rekreačního bazénu, a v letním období bylo možné je využívat i k ohřevu VZT zařízení. Tím dojde k dalšímu snížení potřeby tepla dodávaného z</w:t>
      </w:r>
      <w:r>
        <w:rPr>
          <w:rFonts w:cs="Arial"/>
        </w:rPr>
        <w:t> </w:t>
      </w:r>
      <w:r w:rsidRPr="00ED1905">
        <w:rPr>
          <w:rFonts w:cs="Arial"/>
        </w:rPr>
        <w:t>teplárny</w:t>
      </w:r>
      <w:r>
        <w:rPr>
          <w:rFonts w:cs="Arial"/>
        </w:rPr>
        <w:t>.</w:t>
      </w:r>
    </w:p>
    <w:p w14:paraId="38DC1AC3" w14:textId="54F0BC66" w:rsidR="00ED1905" w:rsidRPr="00ED1905" w:rsidRDefault="00ED1905" w:rsidP="00E44904">
      <w:pPr>
        <w:spacing w:after="0" w:line="360" w:lineRule="auto"/>
      </w:pPr>
      <w:r>
        <w:t>Technické řešení spočívá ve čtyřech navazujících úpravách:</w:t>
      </w:r>
    </w:p>
    <w:p w14:paraId="2DDB8BE0" w14:textId="7F4AC499" w:rsidR="0066154B" w:rsidRPr="003B71FB" w:rsidRDefault="00954A08" w:rsidP="00954A08">
      <w:pPr>
        <w:pStyle w:val="Odstavecseseznamem"/>
        <w:widowControl w:val="0"/>
        <w:autoSpaceDE w:val="0"/>
        <w:autoSpaceDN w:val="0"/>
        <w:adjustRightInd w:val="0"/>
        <w:spacing w:after="0" w:line="276" w:lineRule="auto"/>
        <w:rPr>
          <w:rFonts w:cs="Arial"/>
        </w:rPr>
      </w:pPr>
      <w:r>
        <w:rPr>
          <w:rFonts w:cs="Arial"/>
        </w:rPr>
        <w:t>Z</w:t>
      </w:r>
      <w:r w:rsidR="00ED1905" w:rsidRPr="003B71FB">
        <w:rPr>
          <w:rFonts w:cs="Arial"/>
        </w:rPr>
        <w:t>výšení výkonu</w:t>
      </w:r>
      <w:r w:rsidR="004948FF" w:rsidRPr="003B71FB">
        <w:rPr>
          <w:rFonts w:cs="Arial"/>
        </w:rPr>
        <w:t xml:space="preserve">. </w:t>
      </w:r>
    </w:p>
    <w:p w14:paraId="5406390C" w14:textId="584DAB3E" w:rsidR="00ED1905" w:rsidRDefault="00262E69" w:rsidP="00954A08">
      <w:pPr>
        <w:pStyle w:val="Odstavecseseznamem"/>
        <w:spacing w:after="0" w:line="360" w:lineRule="auto"/>
        <w:ind w:left="0" w:firstLine="709"/>
      </w:pPr>
      <w:r>
        <w:t>Přidán</w:t>
      </w:r>
      <w:r w:rsidR="003F013E">
        <w:t>í (</w:t>
      </w:r>
      <w:r w:rsidR="003F013E" w:rsidRPr="00ED1905">
        <w:rPr>
          <w:b/>
        </w:rPr>
        <w:t xml:space="preserve">TČ6) </w:t>
      </w:r>
      <w:r w:rsidR="003F013E">
        <w:t xml:space="preserve">voda </w:t>
      </w:r>
      <w:r w:rsidR="003F013E" w:rsidRPr="00B94950">
        <w:t xml:space="preserve">/voda </w:t>
      </w:r>
      <w:proofErr w:type="spellStart"/>
      <w:r w:rsidR="003F013E" w:rsidRPr="00ED1905">
        <w:rPr>
          <w:b/>
        </w:rPr>
        <w:t>Waterkotte</w:t>
      </w:r>
      <w:proofErr w:type="spellEnd"/>
      <w:r w:rsidR="003F013E" w:rsidRPr="00ED1905">
        <w:rPr>
          <w:b/>
        </w:rPr>
        <w:t xml:space="preserve"> </w:t>
      </w:r>
      <w:r w:rsidR="003F013E" w:rsidRPr="00ED1905">
        <w:rPr>
          <w:rFonts w:ascii="Calibri" w:hAnsi="Calibri"/>
          <w:b/>
          <w:bCs/>
          <w:color w:val="000000"/>
        </w:rPr>
        <w:t xml:space="preserve">DS 5235.5 </w:t>
      </w:r>
      <w:r w:rsidR="003F013E" w:rsidRPr="00B94950">
        <w:t xml:space="preserve">o jmenovitém tepelném výkonu </w:t>
      </w:r>
      <w:r w:rsidR="003F013E">
        <w:t>238</w:t>
      </w:r>
      <w:r w:rsidR="003F013E" w:rsidRPr="00B94950">
        <w:t xml:space="preserve"> kW při +</w:t>
      </w:r>
      <w:r w:rsidR="003F013E">
        <w:t>1</w:t>
      </w:r>
      <w:r w:rsidR="003F013E" w:rsidRPr="00B94950">
        <w:t>0/</w:t>
      </w:r>
      <w:r w:rsidR="003F013E">
        <w:t>35</w:t>
      </w:r>
      <w:r w:rsidR="003F013E" w:rsidRPr="00B94950">
        <w:t xml:space="preserve"> °C</w:t>
      </w:r>
      <w:r w:rsidR="003F013E">
        <w:t xml:space="preserve">. Umístěno bude v 1.n.p. ve strojovně před nádrží termální vody. Zde je rovněž </w:t>
      </w:r>
      <w:r w:rsidR="003B71FB">
        <w:t xml:space="preserve">doplněný </w:t>
      </w:r>
      <w:r w:rsidR="003F013E">
        <w:t xml:space="preserve">rozebíratelný výměník napojený na rozvod bazénové vody. </w:t>
      </w:r>
    </w:p>
    <w:p w14:paraId="659293BE" w14:textId="77777777" w:rsidR="005B1A36" w:rsidRDefault="005B1A36" w:rsidP="005B1A36">
      <w:pPr>
        <w:pStyle w:val="Odstavecseseznamem"/>
        <w:spacing w:after="0" w:line="360" w:lineRule="auto"/>
      </w:pPr>
    </w:p>
    <w:p w14:paraId="373E5FF4" w14:textId="5FCE6DF7" w:rsidR="00ED1905" w:rsidRDefault="00ED1905" w:rsidP="00954A08">
      <w:pPr>
        <w:pStyle w:val="Odstavecseseznamem"/>
        <w:spacing w:after="0" w:line="360" w:lineRule="auto"/>
      </w:pPr>
      <w:r>
        <w:t>Propojení TČ s topným systémem</w:t>
      </w:r>
      <w:r w:rsidR="0017283E">
        <w:t>.</w:t>
      </w:r>
    </w:p>
    <w:p w14:paraId="004FF048" w14:textId="3A448789" w:rsidR="0066154B" w:rsidRPr="0017283E" w:rsidRDefault="003F013E" w:rsidP="00954A08">
      <w:pPr>
        <w:pStyle w:val="Odstavecseseznamem"/>
        <w:spacing w:after="0" w:line="360" w:lineRule="auto"/>
        <w:ind w:left="0" w:firstLine="709"/>
      </w:pPr>
      <w:r w:rsidRPr="0017283E">
        <w:t xml:space="preserve">Napojení všech tepelných čerpadel na topný systém je novým požadavkem vycházejícím z provozní zkušenosti uživatele. Všechna čerpadle budou napojena do vyrovnávací nádoby podlahového </w:t>
      </w:r>
    </w:p>
    <w:p w14:paraId="0252481C" w14:textId="72105634" w:rsidR="003F013E" w:rsidRDefault="003F013E" w:rsidP="00E44904">
      <w:pPr>
        <w:pStyle w:val="Odstavecseseznamem"/>
        <w:spacing w:after="0" w:line="360" w:lineRule="auto"/>
        <w:ind w:left="0"/>
      </w:pPr>
      <w:r>
        <w:t>topení o objemu 2000 l.</w:t>
      </w:r>
      <w:r w:rsidRPr="003F013E">
        <w:t xml:space="preserve"> </w:t>
      </w:r>
      <w:r>
        <w:t>S akumulační nádrží topného systému 1000</w:t>
      </w:r>
      <w:r w:rsidR="0017283E">
        <w:t xml:space="preserve"> </w:t>
      </w:r>
      <w:r>
        <w:t xml:space="preserve">l je </w:t>
      </w:r>
      <w:r w:rsidR="00ED1905">
        <w:t xml:space="preserve">nádoba </w:t>
      </w:r>
      <w:r>
        <w:t xml:space="preserve">propojena potrubím s oběhovým čerpadlem. </w:t>
      </w:r>
    </w:p>
    <w:p w14:paraId="49605DC5" w14:textId="77777777" w:rsidR="00AE0F79" w:rsidRDefault="00AE0F79" w:rsidP="00AE0F79">
      <w:pPr>
        <w:pStyle w:val="Odstavecseseznamem"/>
        <w:spacing w:after="0" w:line="360" w:lineRule="auto"/>
      </w:pPr>
    </w:p>
    <w:p w14:paraId="5AD25442" w14:textId="6794D979" w:rsidR="00AE0F79" w:rsidRPr="005A0A70" w:rsidRDefault="00AE0F79" w:rsidP="00AE0F79">
      <w:pPr>
        <w:pStyle w:val="Odstavecseseznamem"/>
        <w:spacing w:after="0" w:line="360" w:lineRule="auto"/>
      </w:pPr>
      <w:r w:rsidRPr="005A0A70">
        <w:t>Propojení TČ s Bazénovou vodou.</w:t>
      </w:r>
    </w:p>
    <w:p w14:paraId="51F759DE" w14:textId="75EC7E77" w:rsidR="00AE0F79" w:rsidRPr="005A0A70" w:rsidRDefault="00AE0F79" w:rsidP="00AE0F79">
      <w:pPr>
        <w:pStyle w:val="Odstavecseseznamem"/>
        <w:spacing w:after="0" w:line="360" w:lineRule="auto"/>
        <w:ind w:left="0" w:firstLine="709"/>
      </w:pPr>
      <w:r w:rsidRPr="005A0A70">
        <w:t xml:space="preserve">Napojení bazénové technologie a tepelného čerpadla/tepelných </w:t>
      </w:r>
      <w:proofErr w:type="gramStart"/>
      <w:r w:rsidRPr="005A0A70">
        <w:t>čerpadel  je</w:t>
      </w:r>
      <w:proofErr w:type="gramEnd"/>
      <w:r w:rsidRPr="005A0A70">
        <w:t xml:space="preserve"> nutno konzultovat se společností HENNLICH s.r.o.</w:t>
      </w:r>
      <w:r w:rsidR="005A0A70" w:rsidRPr="005A0A70">
        <w:t xml:space="preserve">. TČ6 bude přes rozebíratelný deskový výměník ohřívat bazénovou vodu. Na straně bazénové vody je třeba zajistit vhodné oběhové čerpadlo a napojení na výměník. </w:t>
      </w:r>
    </w:p>
    <w:p w14:paraId="3FDC3ABE" w14:textId="511FA14A" w:rsidR="005B1A36" w:rsidRDefault="005B1A36" w:rsidP="00E44904">
      <w:pPr>
        <w:pStyle w:val="Odstavecseseznamem"/>
        <w:spacing w:after="0" w:line="360" w:lineRule="auto"/>
        <w:ind w:left="0"/>
      </w:pPr>
    </w:p>
    <w:p w14:paraId="457B6362" w14:textId="77777777" w:rsidR="00AE0F79" w:rsidRDefault="00AE0F79" w:rsidP="00E44904">
      <w:pPr>
        <w:pStyle w:val="Odstavecseseznamem"/>
        <w:spacing w:after="0" w:line="360" w:lineRule="auto"/>
        <w:ind w:left="0"/>
      </w:pPr>
    </w:p>
    <w:p w14:paraId="6A03B478" w14:textId="4D0F5220" w:rsidR="004E3020" w:rsidRDefault="004E3020" w:rsidP="00954A08">
      <w:pPr>
        <w:pStyle w:val="Odstavecseseznamem"/>
        <w:spacing w:line="360" w:lineRule="auto"/>
      </w:pPr>
      <w:r>
        <w:t>Vracení neochlazené vody z TČ do hydroforu</w:t>
      </w:r>
      <w:r w:rsidR="0017283E">
        <w:t>.</w:t>
      </w:r>
    </w:p>
    <w:p w14:paraId="193B44F0" w14:textId="0F596A5B" w:rsidR="005B1A36" w:rsidRDefault="00ED1905" w:rsidP="00D40AE9">
      <w:pPr>
        <w:pStyle w:val="Odstavecseseznamem"/>
        <w:spacing w:line="360" w:lineRule="auto"/>
        <w:ind w:left="0" w:firstLine="709"/>
      </w:pPr>
      <w:r>
        <w:t xml:space="preserve">Na základě požadavků provozovatele bylo upraveno zapojení jímek ve strojovně TČ. Ochlazená voda z TČ je vedena do přečerpávací jímky odkud je původním čerpadlem čerpána do potoka. Pokud bude </w:t>
      </w:r>
      <w:r w:rsidR="00954A08">
        <w:br/>
      </w:r>
      <w:r>
        <w:t>teplota vody vyšší než min. 12</w:t>
      </w:r>
      <w:r w:rsidR="004E3020">
        <w:t xml:space="preserve"> </w:t>
      </w:r>
      <w:r>
        <w:t>°</w:t>
      </w:r>
      <w:r w:rsidR="004E3020">
        <w:t>C</w:t>
      </w:r>
      <w:r>
        <w:t xml:space="preserve"> bude vracena nově přidaným čerpadlem přes nádrž bazénové vody do hydroforu. Potrubí („zpátečka bazénové vody“) je využito jednak pro přečerpání odpouštěné bazénové </w:t>
      </w:r>
      <w:r w:rsidR="00D40AE9">
        <w:br/>
      </w:r>
      <w:r w:rsidR="00D40AE9">
        <w:br/>
      </w:r>
      <w:r w:rsidR="00D40AE9">
        <w:br/>
      </w:r>
      <w:r>
        <w:t xml:space="preserve">vody, jednak pro přečerpání teplé odpadní vody z tepelných čerpadel. Výběr čerpadla je závislý na stavu hladiny v nádržích, čerpadla jsou při chodu vzájemně blokována. Základní podmínkou provozu je udržování </w:t>
      </w:r>
    </w:p>
    <w:p w14:paraId="615DE94B" w14:textId="091174ED" w:rsidR="00ED1905" w:rsidRDefault="00ED1905" w:rsidP="004E3020">
      <w:pPr>
        <w:pStyle w:val="Odstavecseseznamem"/>
        <w:spacing w:line="360" w:lineRule="auto"/>
        <w:ind w:left="0"/>
      </w:pPr>
      <w:r>
        <w:t xml:space="preserve">minimální hladiny ochlazené vody v jímce. Přednost má čerpadlo odpadní bazénové vody (jímka nemá přepad). Pokud bude zablokován chod čerpadla teplé odpadní vody, bude při dosažení max. hladiny automaticky spuštěno stávající čerpadlo do potoka.  </w:t>
      </w:r>
    </w:p>
    <w:p w14:paraId="7DBF4CA9" w14:textId="77777777" w:rsidR="005B1A36" w:rsidRDefault="005B1A36" w:rsidP="004E3020">
      <w:pPr>
        <w:pStyle w:val="Odstavecseseznamem"/>
        <w:spacing w:line="360" w:lineRule="auto"/>
        <w:ind w:left="0"/>
      </w:pPr>
    </w:p>
    <w:p w14:paraId="49ADBF65" w14:textId="0D5D7C7E" w:rsidR="00954A08" w:rsidRDefault="00E44904" w:rsidP="00954A08">
      <w:pPr>
        <w:pStyle w:val="Odstavecseseznamem"/>
        <w:spacing w:line="360" w:lineRule="auto"/>
        <w:ind w:left="0" w:firstLine="851"/>
        <w:rPr>
          <w:rFonts w:cs="Arial"/>
        </w:rPr>
      </w:pPr>
      <w:r>
        <w:rPr>
          <w:rFonts w:cs="Arial"/>
        </w:rPr>
        <w:t>C</w:t>
      </w:r>
      <w:r w:rsidRPr="00256EF9">
        <w:rPr>
          <w:rFonts w:cs="Arial"/>
        </w:rPr>
        <w:t>hlazení</w:t>
      </w:r>
      <w:r w:rsidR="0017283E">
        <w:rPr>
          <w:rFonts w:cs="Arial"/>
        </w:rPr>
        <w:t>.</w:t>
      </w:r>
    </w:p>
    <w:p w14:paraId="47DB25B3" w14:textId="2994503F" w:rsidR="00460040" w:rsidRDefault="00934397" w:rsidP="00954A08">
      <w:pPr>
        <w:pStyle w:val="Odstavecseseznamem"/>
        <w:spacing w:line="360" w:lineRule="auto"/>
        <w:ind w:left="0" w:firstLine="851"/>
      </w:pPr>
      <w:r>
        <w:t xml:space="preserve">Tepelná energie je v tomto zapojení odebírána nikoli z termální vody, ale z chladicího okruhu, do nějž je přiváděna z chlazených prostor. Odběr tepla z primárního okruhu je technicky vázán na dodávku tepla do topných systémů. Každé ze tří tepelných čerpadel umístěných ve strojovně č.1 může být připojeno na chladící okruh. Současně s výměníkem jsou vyměněna obě oběhová čerpadla chladicího okruhu za </w:t>
      </w:r>
      <w:r w:rsidR="00E44904">
        <w:t>č</w:t>
      </w:r>
      <w:r>
        <w:t xml:space="preserve">erpadla s frekvenčními měniči a tlakovými čidly. Potřebný chladicí výkon lze řídit postupným připojováním tepelných čerpadel v rozmezí </w:t>
      </w:r>
      <w:proofErr w:type="gramStart"/>
      <w:r>
        <w:t>100 - 545</w:t>
      </w:r>
      <w:proofErr w:type="gramEnd"/>
      <w:r>
        <w:t xml:space="preserve"> kW. </w:t>
      </w:r>
    </w:p>
    <w:tbl>
      <w:tblPr>
        <w:tblpPr w:leftFromText="141" w:rightFromText="141" w:vertAnchor="page" w:horzAnchor="margin" w:tblpXSpec="center" w:tblpY="2314"/>
        <w:tblW w:w="97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"/>
        <w:gridCol w:w="846"/>
        <w:gridCol w:w="993"/>
        <w:gridCol w:w="4689"/>
        <w:gridCol w:w="7"/>
        <w:gridCol w:w="698"/>
        <w:gridCol w:w="7"/>
        <w:gridCol w:w="2020"/>
        <w:gridCol w:w="7"/>
        <w:gridCol w:w="139"/>
        <w:gridCol w:w="7"/>
      </w:tblGrid>
      <w:tr w:rsidR="00B50EFE" w:rsidRPr="00946611" w14:paraId="7E46AB21" w14:textId="77777777" w:rsidTr="0087543A">
        <w:trPr>
          <w:trHeight w:val="360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306D0E15" w14:textId="0CB588B3" w:rsidR="00B50EFE" w:rsidRPr="00946611" w:rsidRDefault="00E44904" w:rsidP="00E44904">
            <w:pPr>
              <w:spacing w:after="0" w:line="240" w:lineRule="auto"/>
              <w:ind w:left="-635" w:hanging="546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lastRenderedPageBreak/>
              <w:t>;</w:t>
            </w:r>
            <w:r w:rsidR="00B50EFE"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62C1FB51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D33B66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309AA441" w14:textId="77777777" w:rsidR="00B50EFE" w:rsidRPr="007458DB" w:rsidRDefault="00B50EFE" w:rsidP="00E44904">
            <w:pPr>
              <w:spacing w:after="0" w:line="240" w:lineRule="auto"/>
              <w:ind w:left="-89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</w:pPr>
            <w:r w:rsidRPr="007458DB"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  <w:t>KRYCÍ LIST ROZPOČTU</w:t>
            </w:r>
          </w:p>
        </w:tc>
        <w:tc>
          <w:tcPr>
            <w:tcW w:w="705" w:type="dxa"/>
            <w:gridSpan w:val="2"/>
            <w:shd w:val="clear" w:color="auto" w:fill="auto"/>
            <w:noWrap/>
            <w:vAlign w:val="bottom"/>
            <w:hideMark/>
          </w:tcPr>
          <w:p w14:paraId="379C102E" w14:textId="77777777" w:rsidR="00B50EFE" w:rsidRPr="00946611" w:rsidRDefault="00B50EFE" w:rsidP="00E44904">
            <w:pPr>
              <w:spacing w:after="0" w:line="240" w:lineRule="auto"/>
              <w:ind w:left="-89"/>
              <w:jc w:val="center"/>
              <w:rPr>
                <w:rFonts w:ascii="Trebuchet MS" w:eastAsia="Times New Roman" w:hAnsi="Trebuchet MS" w:cs="Times New Roman"/>
                <w:sz w:val="28"/>
                <w:szCs w:val="28"/>
                <w:lang w:eastAsia="cs-CZ"/>
              </w:rPr>
            </w:pPr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  <w:hideMark/>
          </w:tcPr>
          <w:p w14:paraId="792581E2" w14:textId="77777777" w:rsidR="00B50EFE" w:rsidRPr="00946611" w:rsidRDefault="00B50EFE" w:rsidP="00E44904">
            <w:pPr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2EF4BEC0" w14:textId="77777777" w:rsidR="00B50EFE" w:rsidRPr="00946611" w:rsidRDefault="00B50EFE" w:rsidP="00E44904">
            <w:pPr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50EFE" w:rsidRPr="00946611" w14:paraId="199235B8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782019F4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0290A758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709EA2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35826128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5" w:type="dxa"/>
            <w:gridSpan w:val="2"/>
            <w:shd w:val="clear" w:color="auto" w:fill="auto"/>
            <w:noWrap/>
            <w:vAlign w:val="bottom"/>
            <w:hideMark/>
          </w:tcPr>
          <w:p w14:paraId="65D5FDC3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  <w:hideMark/>
          </w:tcPr>
          <w:p w14:paraId="5D7509EA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6E0A3B4F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50EFE" w:rsidRPr="00946611" w14:paraId="57CEAD59" w14:textId="77777777" w:rsidTr="0087543A">
        <w:trPr>
          <w:trHeight w:val="420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19239C9A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063B81BC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  <w:t>Stavba: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3ECCF35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</w:pPr>
          </w:p>
        </w:tc>
        <w:tc>
          <w:tcPr>
            <w:tcW w:w="7428" w:type="dxa"/>
            <w:gridSpan w:val="6"/>
            <w:shd w:val="clear" w:color="auto" w:fill="auto"/>
            <w:noWrap/>
            <w:vAlign w:val="center"/>
            <w:hideMark/>
          </w:tcPr>
          <w:p w14:paraId="1ED5E9CA" w14:textId="0E02E3B6" w:rsidR="00B50EFE" w:rsidRPr="007458DB" w:rsidRDefault="00B50EFE" w:rsidP="0087543A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7458DB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 xml:space="preserve">NOVÁ PŘÍPOJKA TERMÁLNÍ VODY PRO AQUACENTRUM TEPLICE      </w:t>
            </w:r>
          </w:p>
        </w:tc>
        <w:tc>
          <w:tcPr>
            <w:tcW w:w="146" w:type="dxa"/>
            <w:gridSpan w:val="2"/>
          </w:tcPr>
          <w:p w14:paraId="0F76B371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cs-CZ"/>
              </w:rPr>
            </w:pPr>
          </w:p>
        </w:tc>
      </w:tr>
      <w:tr w:rsidR="0087543A" w:rsidRPr="00946611" w14:paraId="301EE963" w14:textId="77777777" w:rsidTr="003F2128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2EDD0B1F" w14:textId="77777777" w:rsidR="0087543A" w:rsidRPr="00946611" w:rsidRDefault="0087543A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71006B4B" w14:textId="77777777" w:rsidR="0087543A" w:rsidRPr="00946611" w:rsidRDefault="0087543A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  <w:t>Objekt: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820FD94" w14:textId="454141DB" w:rsidR="0087543A" w:rsidRPr="00946611" w:rsidRDefault="0087543A" w:rsidP="0087543A">
            <w:pPr>
              <w:spacing w:after="0" w:line="240" w:lineRule="auto"/>
              <w:ind w:left="-89" w:right="-213"/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</w:pPr>
            <w:r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7428" w:type="dxa"/>
            <w:gridSpan w:val="6"/>
            <w:shd w:val="clear" w:color="auto" w:fill="auto"/>
            <w:noWrap/>
            <w:vAlign w:val="center"/>
            <w:hideMark/>
          </w:tcPr>
          <w:p w14:paraId="434AF832" w14:textId="5FBBAE73" w:rsidR="0087543A" w:rsidRPr="00946611" w:rsidRDefault="0087543A" w:rsidP="0087543A">
            <w:pPr>
              <w:spacing w:after="0" w:line="240" w:lineRule="auto"/>
              <w:ind w:left="-89" w:right="-213" w:firstLine="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458DB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PS 01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Pr="0087543A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 xml:space="preserve">Strojní část čerpací stanice 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K</w:t>
            </w:r>
            <w:r w:rsidRPr="0087543A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amenné lázně</w:t>
            </w:r>
          </w:p>
        </w:tc>
        <w:tc>
          <w:tcPr>
            <w:tcW w:w="146" w:type="dxa"/>
            <w:gridSpan w:val="2"/>
          </w:tcPr>
          <w:p w14:paraId="2E2081C3" w14:textId="77777777" w:rsidR="0087543A" w:rsidRPr="00946611" w:rsidRDefault="0087543A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7543A" w:rsidRPr="00946611" w14:paraId="32BFC9B5" w14:textId="77777777" w:rsidTr="000C58DB">
        <w:trPr>
          <w:trHeight w:val="342"/>
        </w:trPr>
        <w:tc>
          <w:tcPr>
            <w:tcW w:w="288" w:type="dxa"/>
            <w:shd w:val="clear" w:color="auto" w:fill="auto"/>
            <w:noWrap/>
            <w:vAlign w:val="center"/>
            <w:hideMark/>
          </w:tcPr>
          <w:p w14:paraId="2CEC42BF" w14:textId="77777777" w:rsidR="0087543A" w:rsidRPr="00946611" w:rsidRDefault="0087543A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7EC973AC" w14:textId="77777777" w:rsidR="0087543A" w:rsidRPr="00946611" w:rsidRDefault="0087543A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6788F8" w14:textId="77777777" w:rsidR="0087543A" w:rsidRPr="00946611" w:rsidRDefault="0087543A" w:rsidP="0087543A">
            <w:pPr>
              <w:spacing w:after="0" w:line="240" w:lineRule="auto"/>
              <w:ind w:left="-89" w:right="-213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428" w:type="dxa"/>
            <w:gridSpan w:val="6"/>
            <w:shd w:val="clear" w:color="auto" w:fill="auto"/>
            <w:noWrap/>
            <w:vAlign w:val="bottom"/>
            <w:hideMark/>
          </w:tcPr>
          <w:p w14:paraId="4C2CC343" w14:textId="16375C28" w:rsidR="0087543A" w:rsidRPr="00946611" w:rsidRDefault="0087543A" w:rsidP="0087543A">
            <w:pPr>
              <w:spacing w:after="0" w:line="240" w:lineRule="auto"/>
              <w:ind w:left="-89" w:right="-213" w:firstLine="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458DB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PS 01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 xml:space="preserve">–2 </w:t>
            </w:r>
            <w:r w:rsidRPr="0087543A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Strojní část úprava strojovny TČ</w:t>
            </w:r>
          </w:p>
        </w:tc>
        <w:tc>
          <w:tcPr>
            <w:tcW w:w="146" w:type="dxa"/>
            <w:gridSpan w:val="2"/>
          </w:tcPr>
          <w:p w14:paraId="6C4BCB36" w14:textId="77777777" w:rsidR="0087543A" w:rsidRPr="00946611" w:rsidRDefault="0087543A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50EFE" w:rsidRPr="00946611" w14:paraId="1E553E29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02A9FE99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4E98DEE4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  <w:t>Místo: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9ABAA38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</w:pP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29AE0B93" w14:textId="77777777" w:rsidR="00B50EFE" w:rsidRPr="007458DB" w:rsidRDefault="00B50EFE" w:rsidP="0087543A">
            <w:pPr>
              <w:spacing w:after="0" w:line="240" w:lineRule="auto"/>
              <w:ind w:left="-89" w:firstLine="89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 xml:space="preserve">Teplice </w:t>
            </w:r>
          </w:p>
        </w:tc>
        <w:tc>
          <w:tcPr>
            <w:tcW w:w="705" w:type="dxa"/>
            <w:gridSpan w:val="2"/>
            <w:shd w:val="clear" w:color="auto" w:fill="auto"/>
            <w:noWrap/>
            <w:vAlign w:val="bottom"/>
            <w:hideMark/>
          </w:tcPr>
          <w:p w14:paraId="14FEC917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  <w:hideMark/>
          </w:tcPr>
          <w:p w14:paraId="0D754429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66C49356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50EFE" w:rsidRPr="00946611" w14:paraId="0C9D8F47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473E5E4C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3EB45450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7135E93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2D1FFB41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5" w:type="dxa"/>
            <w:gridSpan w:val="2"/>
            <w:shd w:val="clear" w:color="auto" w:fill="auto"/>
            <w:noWrap/>
            <w:vAlign w:val="bottom"/>
            <w:hideMark/>
          </w:tcPr>
          <w:p w14:paraId="3EF6BBE3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  <w:hideMark/>
          </w:tcPr>
          <w:p w14:paraId="1A92D40D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0DDDAF5F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50EFE" w:rsidRPr="00946611" w14:paraId="17D2C68D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center"/>
            <w:hideMark/>
          </w:tcPr>
          <w:p w14:paraId="138E6060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39" w:type="dxa"/>
            <w:gridSpan w:val="2"/>
            <w:shd w:val="clear" w:color="auto" w:fill="auto"/>
            <w:noWrap/>
            <w:vAlign w:val="center"/>
            <w:hideMark/>
          </w:tcPr>
          <w:p w14:paraId="58140496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  <w:t>Objednatel:</w:t>
            </w: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1300D3CC" w14:textId="77777777" w:rsidR="00B50EFE" w:rsidRPr="007458DB" w:rsidRDefault="00B50EFE" w:rsidP="0087543A">
            <w:pPr>
              <w:spacing w:after="0" w:line="240" w:lineRule="auto"/>
              <w:ind w:left="-89" w:firstLine="89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 xml:space="preserve">Aquacentrum Teplice </w:t>
            </w:r>
            <w:proofErr w:type="gramStart"/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>-  Ing</w:t>
            </w:r>
            <w:proofErr w:type="gramEnd"/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 xml:space="preserve"> . Michael Paraska</w:t>
            </w: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  <w:hideMark/>
          </w:tcPr>
          <w:p w14:paraId="21CA02C4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lang w:eastAsia="cs-CZ"/>
              </w:rPr>
              <w:t>IČ:</w:t>
            </w:r>
          </w:p>
        </w:tc>
        <w:tc>
          <w:tcPr>
            <w:tcW w:w="2027" w:type="dxa"/>
            <w:gridSpan w:val="2"/>
            <w:shd w:val="clear" w:color="000000" w:fill="FFFFFF"/>
            <w:vAlign w:val="center"/>
            <w:hideMark/>
          </w:tcPr>
          <w:p w14:paraId="5DD8E1E2" w14:textId="77777777" w:rsidR="00B50EFE" w:rsidRPr="007458DB" w:rsidRDefault="00B50EFE" w:rsidP="00E44904">
            <w:pPr>
              <w:spacing w:after="0" w:line="240" w:lineRule="auto"/>
              <w:ind w:left="-89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7458DB">
              <w:rPr>
                <w:rFonts w:eastAsia="Times New Roman" w:cs="Arial"/>
                <w:color w:val="000000"/>
                <w:lang w:eastAsia="cs-CZ"/>
              </w:rPr>
              <w:t>68975490</w:t>
            </w:r>
          </w:p>
        </w:tc>
        <w:tc>
          <w:tcPr>
            <w:tcW w:w="146" w:type="dxa"/>
            <w:gridSpan w:val="2"/>
            <w:shd w:val="clear" w:color="000000" w:fill="FFFFFF"/>
          </w:tcPr>
          <w:p w14:paraId="645E7C48" w14:textId="77777777" w:rsidR="00B50EFE" w:rsidRPr="00946611" w:rsidRDefault="00B50EFE" w:rsidP="00E44904">
            <w:pPr>
              <w:spacing w:after="0" w:line="240" w:lineRule="auto"/>
              <w:ind w:left="-89"/>
              <w:jc w:val="right"/>
              <w:rPr>
                <w:rFonts w:ascii="Inherit" w:eastAsia="Times New Roman" w:hAnsi="Inherit" w:cs="Times New Roman"/>
                <w:color w:val="000000"/>
                <w:lang w:eastAsia="cs-CZ"/>
              </w:rPr>
            </w:pPr>
          </w:p>
        </w:tc>
      </w:tr>
      <w:tr w:rsidR="00B50EFE" w:rsidRPr="00946611" w14:paraId="63EBCCF1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0C17D463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093B802F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AB1309D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0AA2D0F4" w14:textId="77777777" w:rsidR="00B50EFE" w:rsidRPr="007458DB" w:rsidRDefault="00B50EFE" w:rsidP="0087543A">
            <w:pPr>
              <w:spacing w:after="0" w:line="240" w:lineRule="auto"/>
              <w:ind w:left="-89" w:firstLine="89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>Aloise Jiráska 3149, 415 01 Teplice</w:t>
            </w: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  <w:hideMark/>
          </w:tcPr>
          <w:p w14:paraId="2336D2EB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lang w:eastAsia="cs-CZ"/>
              </w:rPr>
              <w:t>DIČ:</w:t>
            </w:r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  <w:hideMark/>
          </w:tcPr>
          <w:p w14:paraId="094656A5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color w:val="969696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6A76A02D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lang w:eastAsia="cs-CZ"/>
              </w:rPr>
            </w:pPr>
          </w:p>
        </w:tc>
      </w:tr>
      <w:tr w:rsidR="00B50EFE" w:rsidRPr="00946611" w14:paraId="648797FB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68221749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7EE42E46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D01CB5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54EA072C" w14:textId="77777777" w:rsidR="00B50EFE" w:rsidRPr="007458DB" w:rsidRDefault="00B50EFE" w:rsidP="0087543A">
            <w:pPr>
              <w:spacing w:after="0" w:line="240" w:lineRule="auto"/>
              <w:ind w:left="-89" w:firstLine="89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  <w:hideMark/>
          </w:tcPr>
          <w:p w14:paraId="3121FE66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  <w:hideMark/>
          </w:tcPr>
          <w:p w14:paraId="0029599D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4D5F853F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50EFE" w:rsidRPr="00946611" w14:paraId="3F9EB13D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40DE5518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39" w:type="dxa"/>
            <w:gridSpan w:val="2"/>
            <w:shd w:val="clear" w:color="auto" w:fill="auto"/>
            <w:noWrap/>
            <w:vAlign w:val="center"/>
            <w:hideMark/>
          </w:tcPr>
          <w:p w14:paraId="2C735C8D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  <w:t>Zhotovitel:</w:t>
            </w: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60B2571A" w14:textId="77777777" w:rsidR="00B50EFE" w:rsidRPr="007458DB" w:rsidRDefault="00B50EFE" w:rsidP="0087543A">
            <w:pPr>
              <w:spacing w:after="0" w:line="240" w:lineRule="auto"/>
              <w:ind w:left="-89" w:firstLine="89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>Hennlich</w:t>
            </w:r>
            <w:proofErr w:type="spellEnd"/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 xml:space="preserve"> spol. s </w:t>
            </w:r>
            <w:proofErr w:type="spellStart"/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>r.o</w:t>
            </w:r>
            <w:proofErr w:type="spellEnd"/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  <w:proofErr w:type="gramStart"/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>-  Ing.</w:t>
            </w:r>
            <w:proofErr w:type="gramEnd"/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 xml:space="preserve"> Tomáš Holčák</w:t>
            </w: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  <w:hideMark/>
          </w:tcPr>
          <w:p w14:paraId="34C45E08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lang w:eastAsia="cs-CZ"/>
              </w:rPr>
              <w:t>IČ:</w:t>
            </w:r>
          </w:p>
        </w:tc>
        <w:tc>
          <w:tcPr>
            <w:tcW w:w="2027" w:type="dxa"/>
            <w:gridSpan w:val="2"/>
            <w:shd w:val="clear" w:color="000000" w:fill="FFFFFF"/>
            <w:vAlign w:val="center"/>
            <w:hideMark/>
          </w:tcPr>
          <w:p w14:paraId="6C582DB9" w14:textId="77777777" w:rsidR="00B50EFE" w:rsidRPr="007458DB" w:rsidRDefault="00B50EFE" w:rsidP="00E44904">
            <w:pPr>
              <w:spacing w:after="0" w:line="240" w:lineRule="auto"/>
              <w:ind w:left="-89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7458DB">
              <w:rPr>
                <w:rFonts w:eastAsia="Times New Roman" w:cs="Arial"/>
                <w:color w:val="000000"/>
                <w:lang w:eastAsia="cs-CZ"/>
              </w:rPr>
              <w:t>14869446</w:t>
            </w:r>
          </w:p>
        </w:tc>
        <w:tc>
          <w:tcPr>
            <w:tcW w:w="146" w:type="dxa"/>
            <w:gridSpan w:val="2"/>
            <w:shd w:val="clear" w:color="000000" w:fill="FFFFFF"/>
          </w:tcPr>
          <w:p w14:paraId="0DDF03BA" w14:textId="77777777" w:rsidR="00B50EFE" w:rsidRPr="00946611" w:rsidRDefault="00B50EFE" w:rsidP="00E44904">
            <w:pPr>
              <w:spacing w:after="0" w:line="240" w:lineRule="auto"/>
              <w:ind w:left="-89"/>
              <w:jc w:val="right"/>
              <w:rPr>
                <w:rFonts w:ascii="Inherit" w:eastAsia="Times New Roman" w:hAnsi="Inherit" w:cs="Times New Roman"/>
                <w:color w:val="000000"/>
                <w:lang w:eastAsia="cs-CZ"/>
              </w:rPr>
            </w:pPr>
          </w:p>
        </w:tc>
      </w:tr>
      <w:tr w:rsidR="00E44904" w:rsidRPr="00946611" w14:paraId="089C52C5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4602539E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624EA1CC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DA2014C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4B18B9EB" w14:textId="77777777" w:rsidR="00B50EFE" w:rsidRPr="007458DB" w:rsidRDefault="00B50EFE" w:rsidP="0087543A">
            <w:pPr>
              <w:spacing w:after="0" w:line="240" w:lineRule="auto"/>
              <w:ind w:left="-89" w:firstLine="89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 xml:space="preserve">Českolipská 9, 412 </w:t>
            </w:r>
            <w:proofErr w:type="gramStart"/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>01  Litoměřice</w:t>
            </w:r>
            <w:proofErr w:type="gramEnd"/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  <w:hideMark/>
          </w:tcPr>
          <w:p w14:paraId="0EA14936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lang w:eastAsia="cs-CZ"/>
              </w:rPr>
              <w:t>DIČ:</w:t>
            </w:r>
          </w:p>
        </w:tc>
        <w:tc>
          <w:tcPr>
            <w:tcW w:w="2027" w:type="dxa"/>
            <w:gridSpan w:val="2"/>
            <w:shd w:val="clear" w:color="000000" w:fill="FFFFFF"/>
            <w:vAlign w:val="center"/>
            <w:hideMark/>
          </w:tcPr>
          <w:p w14:paraId="5C82521D" w14:textId="77777777" w:rsidR="00B50EFE" w:rsidRPr="007458DB" w:rsidRDefault="00B50EFE" w:rsidP="00E44904">
            <w:pPr>
              <w:spacing w:after="0" w:line="240" w:lineRule="auto"/>
              <w:ind w:left="-89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7458DB">
              <w:rPr>
                <w:rFonts w:eastAsia="Times New Roman" w:cs="Arial"/>
                <w:color w:val="000000"/>
                <w:lang w:eastAsia="cs-CZ"/>
              </w:rPr>
              <w:t>CZ14869446</w:t>
            </w:r>
          </w:p>
        </w:tc>
        <w:tc>
          <w:tcPr>
            <w:tcW w:w="146" w:type="dxa"/>
            <w:gridSpan w:val="2"/>
            <w:shd w:val="clear" w:color="000000" w:fill="FFFFFF"/>
          </w:tcPr>
          <w:p w14:paraId="0E9516E7" w14:textId="77777777" w:rsidR="00B50EFE" w:rsidRPr="00946611" w:rsidRDefault="00B50EFE" w:rsidP="00E44904">
            <w:pPr>
              <w:spacing w:after="0" w:line="240" w:lineRule="auto"/>
              <w:ind w:left="-89"/>
              <w:jc w:val="right"/>
              <w:rPr>
                <w:rFonts w:ascii="Inherit" w:eastAsia="Times New Roman" w:hAnsi="Inherit" w:cs="Times New Roman"/>
                <w:color w:val="000000"/>
                <w:lang w:eastAsia="cs-CZ"/>
              </w:rPr>
            </w:pPr>
          </w:p>
        </w:tc>
      </w:tr>
      <w:tr w:rsidR="00B50EFE" w:rsidRPr="00946611" w14:paraId="6993D5A8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center"/>
            <w:hideMark/>
          </w:tcPr>
          <w:p w14:paraId="7020018A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16E81142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EAC9D8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4D4E5E80" w14:textId="77777777" w:rsidR="00B50EFE" w:rsidRPr="007458DB" w:rsidRDefault="00B50EFE" w:rsidP="0087543A">
            <w:pPr>
              <w:spacing w:after="0" w:line="240" w:lineRule="auto"/>
              <w:ind w:left="-89" w:firstLine="89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705" w:type="dxa"/>
            <w:gridSpan w:val="2"/>
            <w:shd w:val="clear" w:color="auto" w:fill="auto"/>
            <w:noWrap/>
            <w:vAlign w:val="bottom"/>
            <w:hideMark/>
          </w:tcPr>
          <w:p w14:paraId="528C3814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  <w:hideMark/>
          </w:tcPr>
          <w:p w14:paraId="68504076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69C5EFF7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50EFE" w:rsidRPr="00946611" w14:paraId="64DA1451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677882B1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39" w:type="dxa"/>
            <w:gridSpan w:val="2"/>
            <w:shd w:val="clear" w:color="auto" w:fill="auto"/>
            <w:noWrap/>
            <w:vAlign w:val="center"/>
            <w:hideMark/>
          </w:tcPr>
          <w:p w14:paraId="153AB963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  <w:t>Projektant:</w:t>
            </w: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08E6D2D3" w14:textId="77777777" w:rsidR="00B50EFE" w:rsidRPr="007458DB" w:rsidRDefault="00B50EFE" w:rsidP="0087543A">
            <w:pPr>
              <w:spacing w:after="0" w:line="240" w:lineRule="auto"/>
              <w:ind w:left="-89" w:firstLine="89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>Ing. Karel Kodiš</w:t>
            </w: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  <w:hideMark/>
          </w:tcPr>
          <w:p w14:paraId="1A32A38C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7" w:type="dxa"/>
            <w:gridSpan w:val="2"/>
            <w:shd w:val="clear" w:color="auto" w:fill="auto"/>
            <w:vAlign w:val="center"/>
            <w:hideMark/>
          </w:tcPr>
          <w:p w14:paraId="23B902DC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0BAF72F7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50EFE" w:rsidRPr="00946611" w14:paraId="1911D2B9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center"/>
            <w:hideMark/>
          </w:tcPr>
          <w:p w14:paraId="1D4A562C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464646"/>
                <w:sz w:val="20"/>
                <w:szCs w:val="20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464646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39" w:type="dxa"/>
            <w:gridSpan w:val="2"/>
            <w:shd w:val="clear" w:color="auto" w:fill="auto"/>
            <w:noWrap/>
            <w:vAlign w:val="center"/>
            <w:hideMark/>
          </w:tcPr>
          <w:p w14:paraId="47D89B4B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  <w:t>Poznámka:</w:t>
            </w: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5BCA66C2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color w:val="969696"/>
                <w:sz w:val="18"/>
                <w:szCs w:val="18"/>
                <w:lang w:eastAsia="cs-CZ"/>
              </w:rPr>
            </w:pPr>
          </w:p>
        </w:tc>
        <w:tc>
          <w:tcPr>
            <w:tcW w:w="705" w:type="dxa"/>
            <w:gridSpan w:val="2"/>
            <w:shd w:val="clear" w:color="auto" w:fill="auto"/>
            <w:noWrap/>
            <w:vAlign w:val="bottom"/>
            <w:hideMark/>
          </w:tcPr>
          <w:p w14:paraId="7ED50A7F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  <w:hideMark/>
          </w:tcPr>
          <w:p w14:paraId="4E00AB2A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0AB33C02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50EFE" w:rsidRPr="00946611" w14:paraId="75F65329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center"/>
            <w:hideMark/>
          </w:tcPr>
          <w:p w14:paraId="5BCDCD4F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39" w:type="dxa"/>
            <w:gridSpan w:val="2"/>
            <w:shd w:val="clear" w:color="auto" w:fill="auto"/>
            <w:noWrap/>
            <w:vAlign w:val="center"/>
            <w:hideMark/>
          </w:tcPr>
          <w:p w14:paraId="014A4232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  <w:t>Náklady z rozpočtu</w:t>
            </w:r>
          </w:p>
        </w:tc>
        <w:tc>
          <w:tcPr>
            <w:tcW w:w="4696" w:type="dxa"/>
            <w:gridSpan w:val="2"/>
            <w:shd w:val="clear" w:color="auto" w:fill="auto"/>
            <w:noWrap/>
            <w:vAlign w:val="center"/>
            <w:hideMark/>
          </w:tcPr>
          <w:p w14:paraId="18DA1A42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</w:pP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  <w:hideMark/>
          </w:tcPr>
          <w:p w14:paraId="022E2242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7" w:type="dxa"/>
            <w:gridSpan w:val="2"/>
            <w:shd w:val="clear" w:color="auto" w:fill="auto"/>
            <w:noWrap/>
            <w:vAlign w:val="center"/>
            <w:hideMark/>
          </w:tcPr>
          <w:p w14:paraId="3EE4F982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7144C2E9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50EFE" w:rsidRPr="00946611" w14:paraId="4ECD037D" w14:textId="77777777" w:rsidTr="0087543A">
        <w:trPr>
          <w:trHeight w:val="533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05E1491B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39" w:type="dxa"/>
            <w:gridSpan w:val="2"/>
            <w:shd w:val="clear" w:color="auto" w:fill="auto"/>
            <w:noWrap/>
            <w:vAlign w:val="center"/>
            <w:hideMark/>
          </w:tcPr>
          <w:p w14:paraId="2EBE3201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  <w:t>Ostatní náklady</w:t>
            </w: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519115BF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18"/>
                <w:szCs w:val="18"/>
                <w:lang w:eastAsia="cs-CZ"/>
              </w:rPr>
            </w:pPr>
          </w:p>
        </w:tc>
        <w:tc>
          <w:tcPr>
            <w:tcW w:w="705" w:type="dxa"/>
            <w:gridSpan w:val="2"/>
            <w:shd w:val="clear" w:color="auto" w:fill="auto"/>
            <w:noWrap/>
            <w:vAlign w:val="bottom"/>
            <w:hideMark/>
          </w:tcPr>
          <w:p w14:paraId="45FC21DE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  <w:hideMark/>
          </w:tcPr>
          <w:p w14:paraId="74AC278C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0B762744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50EFE" w:rsidRPr="00946611" w14:paraId="023217E6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2A0BBD8F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1F73E70D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C7397DE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3995F7B1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5" w:type="dxa"/>
            <w:gridSpan w:val="2"/>
            <w:shd w:val="clear" w:color="auto" w:fill="auto"/>
            <w:noWrap/>
            <w:vAlign w:val="bottom"/>
            <w:hideMark/>
          </w:tcPr>
          <w:p w14:paraId="494C0530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  <w:hideMark/>
          </w:tcPr>
          <w:p w14:paraId="046FCBA5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4FE43E2D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50EFE" w:rsidRPr="00946611" w14:paraId="1BE41C36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56CB73F9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7458DB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39" w:type="dxa"/>
            <w:gridSpan w:val="2"/>
            <w:shd w:val="clear" w:color="auto" w:fill="auto"/>
            <w:noWrap/>
            <w:vAlign w:val="center"/>
            <w:hideMark/>
          </w:tcPr>
          <w:p w14:paraId="562CF1BF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b/>
                <w:bCs/>
                <w:lang w:eastAsia="cs-CZ"/>
              </w:rPr>
            </w:pPr>
            <w:r w:rsidRPr="007458DB">
              <w:rPr>
                <w:rFonts w:eastAsia="Times New Roman" w:cs="Arial"/>
                <w:b/>
                <w:bCs/>
                <w:lang w:eastAsia="cs-CZ"/>
              </w:rPr>
              <w:t>Cena bez DPH</w:t>
            </w: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15431883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b/>
                <w:bCs/>
                <w:lang w:eastAsia="cs-CZ"/>
              </w:rPr>
            </w:pPr>
          </w:p>
        </w:tc>
        <w:tc>
          <w:tcPr>
            <w:tcW w:w="2732" w:type="dxa"/>
            <w:gridSpan w:val="4"/>
            <w:shd w:val="clear" w:color="auto" w:fill="auto"/>
            <w:noWrap/>
            <w:vAlign w:val="center"/>
            <w:hideMark/>
          </w:tcPr>
          <w:p w14:paraId="4A101130" w14:textId="35560248" w:rsidR="00B50EFE" w:rsidRPr="007458DB" w:rsidRDefault="00005D85" w:rsidP="00E44904">
            <w:pPr>
              <w:spacing w:after="0" w:line="240" w:lineRule="auto"/>
              <w:ind w:left="-89"/>
              <w:jc w:val="right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6 009 094</w:t>
            </w:r>
            <w:r w:rsidR="00B50EFE" w:rsidRPr="007458DB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 xml:space="preserve"> Kč</w:t>
            </w:r>
          </w:p>
        </w:tc>
        <w:tc>
          <w:tcPr>
            <w:tcW w:w="146" w:type="dxa"/>
            <w:gridSpan w:val="2"/>
          </w:tcPr>
          <w:p w14:paraId="65702FBC" w14:textId="77777777" w:rsidR="00B50EFE" w:rsidRPr="00946611" w:rsidRDefault="00B50EFE" w:rsidP="00E44904">
            <w:pPr>
              <w:spacing w:after="0" w:line="240" w:lineRule="auto"/>
              <w:ind w:left="-89"/>
              <w:jc w:val="right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B50EFE" w:rsidRPr="00946611" w14:paraId="4EBFE925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191B0016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7458DB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3BDF15DF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56E998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394C6767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5" w:type="dxa"/>
            <w:gridSpan w:val="2"/>
            <w:shd w:val="clear" w:color="auto" w:fill="auto"/>
            <w:noWrap/>
            <w:vAlign w:val="bottom"/>
            <w:hideMark/>
          </w:tcPr>
          <w:p w14:paraId="4327A592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  <w:hideMark/>
          </w:tcPr>
          <w:p w14:paraId="6307B2FF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396ABC20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50EFE" w:rsidRPr="00946611" w14:paraId="339564B5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33602242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0A0F1473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lang w:eastAsia="cs-CZ"/>
              </w:rPr>
              <w:t>DPH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F90246A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20"/>
                <w:szCs w:val="20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sz w:val="20"/>
                <w:szCs w:val="20"/>
                <w:lang w:eastAsia="cs-CZ"/>
              </w:rPr>
              <w:t>základní</w:t>
            </w: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57D1EFE4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lang w:eastAsia="cs-CZ"/>
              </w:rPr>
            </w:pPr>
          </w:p>
        </w:tc>
        <w:tc>
          <w:tcPr>
            <w:tcW w:w="705" w:type="dxa"/>
            <w:gridSpan w:val="2"/>
            <w:shd w:val="clear" w:color="auto" w:fill="auto"/>
            <w:noWrap/>
            <w:vAlign w:val="bottom"/>
            <w:hideMark/>
          </w:tcPr>
          <w:p w14:paraId="2BECE18F" w14:textId="77777777" w:rsidR="00B50EFE" w:rsidRPr="007458DB" w:rsidRDefault="00B50EFE" w:rsidP="00E44904">
            <w:pPr>
              <w:spacing w:after="0" w:line="240" w:lineRule="auto"/>
              <w:ind w:left="-89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>21%</w:t>
            </w:r>
            <w:proofErr w:type="gramEnd"/>
          </w:p>
        </w:tc>
        <w:tc>
          <w:tcPr>
            <w:tcW w:w="2027" w:type="dxa"/>
            <w:gridSpan w:val="2"/>
            <w:shd w:val="clear" w:color="auto" w:fill="auto"/>
            <w:noWrap/>
            <w:vAlign w:val="center"/>
            <w:hideMark/>
          </w:tcPr>
          <w:p w14:paraId="3995FBB9" w14:textId="3CD454AB" w:rsidR="00B50EFE" w:rsidRPr="007458DB" w:rsidRDefault="00005D85" w:rsidP="00E44904">
            <w:pPr>
              <w:spacing w:after="0" w:line="240" w:lineRule="auto"/>
              <w:ind w:left="-89"/>
              <w:jc w:val="right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1 261 910</w:t>
            </w:r>
            <w:r w:rsidR="00B50EFE" w:rsidRPr="007458DB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 xml:space="preserve"> Kč</w:t>
            </w:r>
          </w:p>
        </w:tc>
        <w:tc>
          <w:tcPr>
            <w:tcW w:w="146" w:type="dxa"/>
            <w:gridSpan w:val="2"/>
          </w:tcPr>
          <w:p w14:paraId="49E6BAB4" w14:textId="77777777" w:rsidR="00B50EFE" w:rsidRPr="00946611" w:rsidRDefault="00B50EFE" w:rsidP="00E44904">
            <w:pPr>
              <w:spacing w:after="0" w:line="240" w:lineRule="auto"/>
              <w:ind w:left="-89"/>
              <w:jc w:val="right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B50EFE" w:rsidRPr="00946611" w14:paraId="06A857D7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05453B04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4BF5B1F7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B91C56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20"/>
                <w:szCs w:val="20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sz w:val="20"/>
                <w:szCs w:val="20"/>
                <w:lang w:eastAsia="cs-CZ"/>
              </w:rPr>
              <w:t>snížená</w:t>
            </w: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7780CD48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lang w:eastAsia="cs-CZ"/>
              </w:rPr>
            </w:pPr>
          </w:p>
        </w:tc>
        <w:tc>
          <w:tcPr>
            <w:tcW w:w="705" w:type="dxa"/>
            <w:gridSpan w:val="2"/>
            <w:shd w:val="clear" w:color="auto" w:fill="auto"/>
            <w:noWrap/>
            <w:vAlign w:val="bottom"/>
            <w:hideMark/>
          </w:tcPr>
          <w:p w14:paraId="23502C48" w14:textId="77777777" w:rsidR="00B50EFE" w:rsidRPr="007458DB" w:rsidRDefault="00B50EFE" w:rsidP="00E44904">
            <w:pPr>
              <w:spacing w:after="0" w:line="240" w:lineRule="auto"/>
              <w:ind w:left="-89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>15%</w:t>
            </w:r>
            <w:proofErr w:type="gramEnd"/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  <w:hideMark/>
          </w:tcPr>
          <w:p w14:paraId="55BF9A00" w14:textId="77777777" w:rsidR="00B50EFE" w:rsidRPr="007458DB" w:rsidRDefault="00B50EFE" w:rsidP="00E44904">
            <w:pPr>
              <w:spacing w:after="0" w:line="240" w:lineRule="auto"/>
              <w:ind w:left="-89"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3283D5A8" w14:textId="77777777" w:rsidR="00B50EFE" w:rsidRPr="00946611" w:rsidRDefault="00B50EFE" w:rsidP="00E44904">
            <w:pPr>
              <w:spacing w:after="0" w:line="240" w:lineRule="auto"/>
              <w:ind w:left="-89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cs-CZ"/>
              </w:rPr>
            </w:pPr>
          </w:p>
        </w:tc>
      </w:tr>
      <w:tr w:rsidR="00B50EFE" w:rsidRPr="00946611" w14:paraId="39B82468" w14:textId="77777777" w:rsidTr="0087543A">
        <w:trPr>
          <w:gridAfter w:val="1"/>
          <w:wAfter w:w="7" w:type="dxa"/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033E835D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1042395D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682" w:type="dxa"/>
            <w:gridSpan w:val="2"/>
            <w:shd w:val="clear" w:color="auto" w:fill="auto"/>
            <w:noWrap/>
            <w:vAlign w:val="center"/>
            <w:hideMark/>
          </w:tcPr>
          <w:p w14:paraId="579F6F91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20"/>
                <w:szCs w:val="20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sz w:val="20"/>
                <w:szCs w:val="20"/>
                <w:lang w:eastAsia="cs-CZ"/>
              </w:rPr>
              <w:t>zákl. přenesená</w:t>
            </w:r>
          </w:p>
        </w:tc>
        <w:tc>
          <w:tcPr>
            <w:tcW w:w="705" w:type="dxa"/>
            <w:gridSpan w:val="2"/>
            <w:shd w:val="clear" w:color="auto" w:fill="auto"/>
            <w:noWrap/>
            <w:vAlign w:val="bottom"/>
            <w:hideMark/>
          </w:tcPr>
          <w:p w14:paraId="1A87E2CC" w14:textId="77777777" w:rsidR="00B50EFE" w:rsidRPr="007458DB" w:rsidRDefault="00B50EFE" w:rsidP="00E44904">
            <w:pPr>
              <w:spacing w:after="0" w:line="240" w:lineRule="auto"/>
              <w:ind w:left="-89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>21%</w:t>
            </w:r>
            <w:proofErr w:type="gramEnd"/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  <w:hideMark/>
          </w:tcPr>
          <w:p w14:paraId="6A146CC5" w14:textId="77777777" w:rsidR="00B50EFE" w:rsidRPr="007458DB" w:rsidRDefault="00B50EFE" w:rsidP="00E44904">
            <w:pPr>
              <w:spacing w:after="0" w:line="240" w:lineRule="auto"/>
              <w:ind w:left="-89"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2C9DB867" w14:textId="77777777" w:rsidR="00B50EFE" w:rsidRPr="00946611" w:rsidRDefault="00B50EFE" w:rsidP="00E44904">
            <w:pPr>
              <w:spacing w:after="0" w:line="240" w:lineRule="auto"/>
              <w:ind w:left="-89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cs-CZ"/>
              </w:rPr>
            </w:pPr>
          </w:p>
        </w:tc>
      </w:tr>
      <w:tr w:rsidR="00B50EFE" w:rsidRPr="00946611" w14:paraId="6BE0A497" w14:textId="77777777" w:rsidTr="0087543A">
        <w:trPr>
          <w:gridAfter w:val="1"/>
          <w:wAfter w:w="7" w:type="dxa"/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68596D37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49BFC31A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682" w:type="dxa"/>
            <w:gridSpan w:val="2"/>
            <w:shd w:val="clear" w:color="auto" w:fill="auto"/>
            <w:noWrap/>
            <w:vAlign w:val="center"/>
            <w:hideMark/>
          </w:tcPr>
          <w:p w14:paraId="5CAC9A67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20"/>
                <w:szCs w:val="20"/>
                <w:lang w:eastAsia="cs-CZ"/>
              </w:rPr>
            </w:pPr>
            <w:proofErr w:type="spellStart"/>
            <w:r w:rsidRPr="00946611">
              <w:rPr>
                <w:rFonts w:ascii="Trebuchet MS" w:eastAsia="Times New Roman" w:hAnsi="Trebuchet MS" w:cs="Times New Roman"/>
                <w:color w:val="969696"/>
                <w:sz w:val="20"/>
                <w:szCs w:val="20"/>
                <w:lang w:eastAsia="cs-CZ"/>
              </w:rPr>
              <w:t>sníž</w:t>
            </w:r>
            <w:proofErr w:type="spellEnd"/>
            <w:r w:rsidRPr="00946611">
              <w:rPr>
                <w:rFonts w:ascii="Trebuchet MS" w:eastAsia="Times New Roman" w:hAnsi="Trebuchet MS" w:cs="Times New Roman"/>
                <w:color w:val="969696"/>
                <w:sz w:val="20"/>
                <w:szCs w:val="20"/>
                <w:lang w:eastAsia="cs-CZ"/>
              </w:rPr>
              <w:t>. přenesená</w:t>
            </w:r>
          </w:p>
        </w:tc>
        <w:tc>
          <w:tcPr>
            <w:tcW w:w="705" w:type="dxa"/>
            <w:gridSpan w:val="2"/>
            <w:shd w:val="clear" w:color="auto" w:fill="auto"/>
            <w:noWrap/>
            <w:vAlign w:val="bottom"/>
            <w:hideMark/>
          </w:tcPr>
          <w:p w14:paraId="64AC5914" w14:textId="77777777" w:rsidR="00B50EFE" w:rsidRPr="007458DB" w:rsidRDefault="00B50EFE" w:rsidP="00E44904">
            <w:pPr>
              <w:spacing w:after="0" w:line="240" w:lineRule="auto"/>
              <w:ind w:left="-89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>15%</w:t>
            </w:r>
            <w:proofErr w:type="gramEnd"/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  <w:hideMark/>
          </w:tcPr>
          <w:p w14:paraId="42E2312D" w14:textId="77777777" w:rsidR="00B50EFE" w:rsidRPr="007458DB" w:rsidRDefault="00B50EFE" w:rsidP="00E44904">
            <w:pPr>
              <w:spacing w:after="0" w:line="240" w:lineRule="auto"/>
              <w:ind w:left="-89"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7A856E2D" w14:textId="77777777" w:rsidR="00B50EFE" w:rsidRPr="00946611" w:rsidRDefault="00B50EFE" w:rsidP="00E44904">
            <w:pPr>
              <w:spacing w:after="0" w:line="240" w:lineRule="auto"/>
              <w:ind w:left="-89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cs-CZ"/>
              </w:rPr>
            </w:pPr>
          </w:p>
        </w:tc>
      </w:tr>
      <w:tr w:rsidR="00B50EFE" w:rsidRPr="00946611" w14:paraId="02A1302B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24171298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24310DB0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8E6E2D2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20"/>
                <w:szCs w:val="20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sz w:val="20"/>
                <w:szCs w:val="20"/>
                <w:lang w:eastAsia="cs-CZ"/>
              </w:rPr>
              <w:t>nulová</w:t>
            </w: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1C984984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lang w:eastAsia="cs-CZ"/>
              </w:rPr>
            </w:pPr>
          </w:p>
        </w:tc>
        <w:tc>
          <w:tcPr>
            <w:tcW w:w="705" w:type="dxa"/>
            <w:gridSpan w:val="2"/>
            <w:shd w:val="clear" w:color="auto" w:fill="auto"/>
            <w:noWrap/>
            <w:vAlign w:val="bottom"/>
            <w:hideMark/>
          </w:tcPr>
          <w:p w14:paraId="1948FB69" w14:textId="77777777" w:rsidR="00B50EFE" w:rsidRPr="007458DB" w:rsidRDefault="00B50EFE" w:rsidP="00E44904">
            <w:pPr>
              <w:spacing w:after="0" w:line="240" w:lineRule="auto"/>
              <w:ind w:left="-89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>0%</w:t>
            </w:r>
            <w:proofErr w:type="gramEnd"/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  <w:hideMark/>
          </w:tcPr>
          <w:p w14:paraId="1FE1B64D" w14:textId="77777777" w:rsidR="00B50EFE" w:rsidRPr="007458DB" w:rsidRDefault="00B50EFE" w:rsidP="00E44904">
            <w:pPr>
              <w:spacing w:after="0" w:line="240" w:lineRule="auto"/>
              <w:ind w:left="-89"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311B6291" w14:textId="77777777" w:rsidR="00B50EFE" w:rsidRPr="00946611" w:rsidRDefault="00B50EFE" w:rsidP="00E44904">
            <w:pPr>
              <w:spacing w:after="0" w:line="240" w:lineRule="auto"/>
              <w:ind w:left="-89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cs-CZ"/>
              </w:rPr>
            </w:pPr>
          </w:p>
        </w:tc>
      </w:tr>
      <w:tr w:rsidR="00B50EFE" w:rsidRPr="00946611" w14:paraId="272A6145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center"/>
            <w:hideMark/>
          </w:tcPr>
          <w:p w14:paraId="7CC18CC7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b/>
                <w:bCs/>
                <w:color w:val="464646"/>
                <w:sz w:val="20"/>
                <w:szCs w:val="20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b/>
                <w:bCs/>
                <w:color w:val="464646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2842A01D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b/>
                <w:bCs/>
                <w:color w:val="464646"/>
                <w:sz w:val="20"/>
                <w:szCs w:val="20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F053FA5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96" w:type="dxa"/>
            <w:gridSpan w:val="2"/>
            <w:shd w:val="clear" w:color="auto" w:fill="auto"/>
            <w:noWrap/>
            <w:vAlign w:val="center"/>
            <w:hideMark/>
          </w:tcPr>
          <w:p w14:paraId="27675EE1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  <w:hideMark/>
          </w:tcPr>
          <w:p w14:paraId="43AFB195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7" w:type="dxa"/>
            <w:gridSpan w:val="2"/>
            <w:shd w:val="clear" w:color="auto" w:fill="auto"/>
            <w:noWrap/>
            <w:vAlign w:val="center"/>
            <w:hideMark/>
          </w:tcPr>
          <w:p w14:paraId="463C84C9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1ABEDCD4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50EFE" w:rsidRPr="00946611" w14:paraId="76CB420C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1FE26D02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7458DB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39" w:type="dxa"/>
            <w:gridSpan w:val="2"/>
            <w:shd w:val="clear" w:color="auto" w:fill="auto"/>
            <w:noWrap/>
            <w:vAlign w:val="center"/>
            <w:hideMark/>
          </w:tcPr>
          <w:p w14:paraId="4C7CB081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7458DB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Cena s DPH</w:t>
            </w: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668C2957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  <w:hideMark/>
          </w:tcPr>
          <w:p w14:paraId="2A1ADEB3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7" w:type="dxa"/>
            <w:gridSpan w:val="2"/>
            <w:shd w:val="clear" w:color="auto" w:fill="auto"/>
            <w:noWrap/>
            <w:vAlign w:val="center"/>
            <w:hideMark/>
          </w:tcPr>
          <w:p w14:paraId="63DE48AD" w14:textId="033232E8" w:rsidR="00B50EFE" w:rsidRPr="007458DB" w:rsidRDefault="00005D85" w:rsidP="00E44904">
            <w:pPr>
              <w:spacing w:after="0" w:line="240" w:lineRule="auto"/>
              <w:ind w:left="-89"/>
              <w:jc w:val="right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7 271 004</w:t>
            </w:r>
            <w:r w:rsidR="00B50EFE" w:rsidRPr="007458DB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 xml:space="preserve"> Kč</w:t>
            </w:r>
          </w:p>
        </w:tc>
        <w:tc>
          <w:tcPr>
            <w:tcW w:w="146" w:type="dxa"/>
            <w:gridSpan w:val="2"/>
          </w:tcPr>
          <w:p w14:paraId="6196F1E8" w14:textId="77777777" w:rsidR="00B50EFE" w:rsidRPr="00946611" w:rsidRDefault="00B50EFE" w:rsidP="00E44904">
            <w:pPr>
              <w:spacing w:after="0" w:line="240" w:lineRule="auto"/>
              <w:ind w:left="-89"/>
              <w:jc w:val="right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B50EFE" w:rsidRPr="00946611" w14:paraId="366AFBF7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6EB1AE5B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317ADDC2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19A2954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22304ACB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05" w:type="dxa"/>
            <w:gridSpan w:val="2"/>
            <w:shd w:val="clear" w:color="auto" w:fill="auto"/>
            <w:noWrap/>
            <w:vAlign w:val="bottom"/>
            <w:hideMark/>
          </w:tcPr>
          <w:p w14:paraId="31B207F7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  <w:hideMark/>
          </w:tcPr>
          <w:p w14:paraId="15E86DBE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7458DB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" w:type="dxa"/>
            <w:gridSpan w:val="2"/>
          </w:tcPr>
          <w:p w14:paraId="10C6D1CA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</w:p>
        </w:tc>
      </w:tr>
      <w:tr w:rsidR="00B50EFE" w:rsidRPr="00946611" w14:paraId="6E9ECC70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4150F471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59BE785A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B1C04B6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  <w:hideMark/>
          </w:tcPr>
          <w:p w14:paraId="7CEDA928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5" w:type="dxa"/>
            <w:gridSpan w:val="2"/>
            <w:shd w:val="clear" w:color="auto" w:fill="auto"/>
            <w:noWrap/>
            <w:vAlign w:val="bottom"/>
            <w:hideMark/>
          </w:tcPr>
          <w:p w14:paraId="447F6B3A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  <w:hideMark/>
          </w:tcPr>
          <w:p w14:paraId="6741681C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5343E46B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50EFE" w:rsidRPr="00946611" w14:paraId="70193808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5D15D048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39" w:type="dxa"/>
            <w:gridSpan w:val="2"/>
            <w:shd w:val="clear" w:color="auto" w:fill="auto"/>
            <w:noWrap/>
            <w:vAlign w:val="center"/>
            <w:hideMark/>
          </w:tcPr>
          <w:p w14:paraId="28E45411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b/>
                <w:bCs/>
                <w:color w:val="464646"/>
                <w:sz w:val="20"/>
                <w:szCs w:val="20"/>
                <w:lang w:eastAsia="cs-CZ"/>
              </w:rPr>
            </w:pPr>
            <w:r w:rsidRPr="007458DB">
              <w:rPr>
                <w:rFonts w:eastAsia="Times New Roman" w:cs="Arial"/>
                <w:b/>
                <w:bCs/>
                <w:color w:val="464646"/>
                <w:sz w:val="20"/>
                <w:szCs w:val="20"/>
                <w:lang w:eastAsia="cs-CZ"/>
              </w:rPr>
              <w:t>Projektant</w:t>
            </w:r>
          </w:p>
        </w:tc>
        <w:tc>
          <w:tcPr>
            <w:tcW w:w="4696" w:type="dxa"/>
            <w:gridSpan w:val="2"/>
            <w:shd w:val="clear" w:color="auto" w:fill="auto"/>
            <w:noWrap/>
            <w:vAlign w:val="center"/>
            <w:hideMark/>
          </w:tcPr>
          <w:p w14:paraId="5A79D7F5" w14:textId="77777777" w:rsidR="00B50EFE" w:rsidRPr="007458DB" w:rsidRDefault="00B50EFE" w:rsidP="00E44904">
            <w:pPr>
              <w:spacing w:after="0" w:line="240" w:lineRule="auto"/>
              <w:ind w:left="-89"/>
              <w:jc w:val="right"/>
              <w:rPr>
                <w:rFonts w:eastAsia="Times New Roman" w:cs="Arial"/>
                <w:b/>
                <w:bCs/>
                <w:color w:val="464646"/>
                <w:sz w:val="20"/>
                <w:szCs w:val="20"/>
                <w:lang w:eastAsia="cs-CZ"/>
              </w:rPr>
            </w:pPr>
            <w:r w:rsidRPr="007458DB">
              <w:rPr>
                <w:rFonts w:eastAsia="Times New Roman" w:cs="Arial"/>
                <w:b/>
                <w:bCs/>
                <w:color w:val="464646"/>
                <w:sz w:val="20"/>
                <w:szCs w:val="20"/>
                <w:lang w:eastAsia="cs-CZ"/>
              </w:rPr>
              <w:t>Objednavatel</w:t>
            </w:r>
          </w:p>
        </w:tc>
        <w:tc>
          <w:tcPr>
            <w:tcW w:w="705" w:type="dxa"/>
            <w:gridSpan w:val="2"/>
            <w:shd w:val="clear" w:color="auto" w:fill="auto"/>
            <w:noWrap/>
            <w:vAlign w:val="bottom"/>
            <w:hideMark/>
          </w:tcPr>
          <w:p w14:paraId="0F5EAC4C" w14:textId="77777777" w:rsidR="00B50EFE" w:rsidRPr="007458DB" w:rsidRDefault="00B50EFE" w:rsidP="00E44904">
            <w:pPr>
              <w:spacing w:after="0" w:line="240" w:lineRule="auto"/>
              <w:ind w:left="-89"/>
              <w:jc w:val="right"/>
              <w:rPr>
                <w:rFonts w:eastAsia="Times New Roman" w:cs="Arial"/>
                <w:b/>
                <w:bCs/>
                <w:color w:val="464646"/>
                <w:sz w:val="20"/>
                <w:szCs w:val="20"/>
                <w:lang w:eastAsia="cs-CZ"/>
              </w:rPr>
            </w:pPr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  <w:hideMark/>
          </w:tcPr>
          <w:p w14:paraId="3E048E5D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4FD66CD0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50EFE" w:rsidRPr="00946611" w14:paraId="1F701F5E" w14:textId="77777777" w:rsidTr="0087543A">
        <w:trPr>
          <w:gridAfter w:val="1"/>
          <w:wAfter w:w="7" w:type="dxa"/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12878E42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75693D7C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16"/>
                <w:szCs w:val="16"/>
                <w:lang w:eastAsia="cs-CZ"/>
              </w:rPr>
            </w:pPr>
          </w:p>
        </w:tc>
        <w:tc>
          <w:tcPr>
            <w:tcW w:w="5682" w:type="dxa"/>
            <w:gridSpan w:val="2"/>
            <w:shd w:val="clear" w:color="auto" w:fill="auto"/>
            <w:noWrap/>
            <w:vAlign w:val="bottom"/>
            <w:hideMark/>
          </w:tcPr>
          <w:p w14:paraId="6168B123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spellStart"/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>Hennlich</w:t>
            </w:r>
            <w:proofErr w:type="spellEnd"/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 xml:space="preserve"> spol. s </w:t>
            </w:r>
            <w:proofErr w:type="spellStart"/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>r.o</w:t>
            </w:r>
            <w:proofErr w:type="spellEnd"/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2732" w:type="dxa"/>
            <w:gridSpan w:val="4"/>
            <w:shd w:val="clear" w:color="auto" w:fill="auto"/>
            <w:noWrap/>
            <w:vAlign w:val="bottom"/>
            <w:hideMark/>
          </w:tcPr>
          <w:p w14:paraId="0860658F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>AQUACENTRUM Teplice</w:t>
            </w:r>
          </w:p>
        </w:tc>
        <w:tc>
          <w:tcPr>
            <w:tcW w:w="146" w:type="dxa"/>
            <w:gridSpan w:val="2"/>
          </w:tcPr>
          <w:p w14:paraId="7524CA41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50EFE" w:rsidRPr="00946611" w14:paraId="51247560" w14:textId="77777777" w:rsidTr="0087543A">
        <w:trPr>
          <w:gridAfter w:val="1"/>
          <w:wAfter w:w="7" w:type="dxa"/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2B702773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08A63980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16"/>
                <w:szCs w:val="16"/>
                <w:lang w:eastAsia="cs-CZ"/>
              </w:rPr>
            </w:pPr>
          </w:p>
        </w:tc>
        <w:tc>
          <w:tcPr>
            <w:tcW w:w="5682" w:type="dxa"/>
            <w:gridSpan w:val="2"/>
            <w:shd w:val="clear" w:color="auto" w:fill="auto"/>
            <w:noWrap/>
            <w:vAlign w:val="bottom"/>
          </w:tcPr>
          <w:p w14:paraId="6BF8AB5B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>Českolipská 9</w:t>
            </w:r>
          </w:p>
        </w:tc>
        <w:tc>
          <w:tcPr>
            <w:tcW w:w="2732" w:type="dxa"/>
            <w:gridSpan w:val="4"/>
            <w:shd w:val="clear" w:color="auto" w:fill="auto"/>
            <w:noWrap/>
            <w:vAlign w:val="bottom"/>
          </w:tcPr>
          <w:p w14:paraId="3DD2A351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>Aloise Jiráska 3149</w:t>
            </w:r>
          </w:p>
        </w:tc>
        <w:tc>
          <w:tcPr>
            <w:tcW w:w="146" w:type="dxa"/>
            <w:gridSpan w:val="2"/>
          </w:tcPr>
          <w:p w14:paraId="54D02B92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lang w:eastAsia="cs-CZ"/>
              </w:rPr>
            </w:pPr>
          </w:p>
        </w:tc>
      </w:tr>
      <w:tr w:rsidR="00B50EFE" w:rsidRPr="00946611" w14:paraId="005181CD" w14:textId="77777777" w:rsidTr="0087543A">
        <w:trPr>
          <w:gridAfter w:val="1"/>
          <w:wAfter w:w="7" w:type="dxa"/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7EB7CEF2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6C8B0968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16"/>
                <w:szCs w:val="16"/>
                <w:lang w:eastAsia="cs-CZ"/>
              </w:rPr>
            </w:pPr>
          </w:p>
        </w:tc>
        <w:tc>
          <w:tcPr>
            <w:tcW w:w="5682" w:type="dxa"/>
            <w:gridSpan w:val="2"/>
            <w:shd w:val="clear" w:color="auto" w:fill="auto"/>
            <w:noWrap/>
            <w:vAlign w:val="bottom"/>
          </w:tcPr>
          <w:p w14:paraId="2CF4BF69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>Litoměřice</w:t>
            </w:r>
          </w:p>
        </w:tc>
        <w:tc>
          <w:tcPr>
            <w:tcW w:w="2732" w:type="dxa"/>
            <w:gridSpan w:val="4"/>
            <w:shd w:val="clear" w:color="auto" w:fill="auto"/>
            <w:noWrap/>
            <w:vAlign w:val="bottom"/>
          </w:tcPr>
          <w:p w14:paraId="445FF6E3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7458DB">
              <w:rPr>
                <w:rFonts w:eastAsia="Times New Roman" w:cs="Arial"/>
                <w:sz w:val="20"/>
                <w:szCs w:val="20"/>
                <w:lang w:eastAsia="cs-CZ"/>
              </w:rPr>
              <w:t>415 01 Teplice</w:t>
            </w:r>
          </w:p>
        </w:tc>
        <w:tc>
          <w:tcPr>
            <w:tcW w:w="146" w:type="dxa"/>
            <w:gridSpan w:val="2"/>
          </w:tcPr>
          <w:p w14:paraId="308F30D7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lang w:eastAsia="cs-CZ"/>
              </w:rPr>
            </w:pPr>
          </w:p>
        </w:tc>
      </w:tr>
      <w:tr w:rsidR="00B50EFE" w:rsidRPr="00946611" w14:paraId="4B2CDF5F" w14:textId="77777777" w:rsidTr="0087543A">
        <w:trPr>
          <w:gridAfter w:val="1"/>
          <w:wAfter w:w="7" w:type="dxa"/>
          <w:trHeight w:val="342"/>
        </w:trPr>
        <w:tc>
          <w:tcPr>
            <w:tcW w:w="288" w:type="dxa"/>
            <w:shd w:val="clear" w:color="auto" w:fill="auto"/>
            <w:noWrap/>
            <w:vAlign w:val="center"/>
            <w:hideMark/>
          </w:tcPr>
          <w:p w14:paraId="51ED32D8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20"/>
                <w:szCs w:val="20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13C46A1B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color w:val="969696"/>
                <w:sz w:val="20"/>
                <w:szCs w:val="20"/>
                <w:lang w:eastAsia="cs-CZ"/>
              </w:rPr>
            </w:pPr>
          </w:p>
        </w:tc>
        <w:tc>
          <w:tcPr>
            <w:tcW w:w="5682" w:type="dxa"/>
            <w:gridSpan w:val="2"/>
            <w:shd w:val="clear" w:color="auto" w:fill="auto"/>
            <w:noWrap/>
            <w:vAlign w:val="bottom"/>
          </w:tcPr>
          <w:p w14:paraId="7127434E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lang w:eastAsia="cs-CZ"/>
              </w:rPr>
            </w:pPr>
          </w:p>
        </w:tc>
        <w:tc>
          <w:tcPr>
            <w:tcW w:w="2732" w:type="dxa"/>
            <w:gridSpan w:val="4"/>
            <w:shd w:val="clear" w:color="auto" w:fill="auto"/>
            <w:noWrap/>
            <w:vAlign w:val="bottom"/>
          </w:tcPr>
          <w:p w14:paraId="0A4DFBB4" w14:textId="77777777" w:rsidR="00B50EFE" w:rsidRPr="007458DB" w:rsidRDefault="00B50EFE" w:rsidP="00E44904">
            <w:pPr>
              <w:spacing w:after="0" w:line="240" w:lineRule="auto"/>
              <w:ind w:left="-89"/>
              <w:rPr>
                <w:rFonts w:eastAsia="Times New Roman" w:cs="Arial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6CBDDF50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lang w:eastAsia="cs-CZ"/>
              </w:rPr>
            </w:pPr>
          </w:p>
        </w:tc>
      </w:tr>
      <w:tr w:rsidR="00B50EFE" w:rsidRPr="00946611" w14:paraId="32832CF8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  <w:hideMark/>
          </w:tcPr>
          <w:p w14:paraId="13821B27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01586044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sz w:val="20"/>
                <w:szCs w:val="20"/>
                <w:lang w:eastAsia="cs-CZ"/>
              </w:rPr>
              <w:t>Datum a podpis: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671D3EA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</w:tcPr>
          <w:p w14:paraId="47DB8F3A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</w:tcPr>
          <w:p w14:paraId="4D12737E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46611">
              <w:rPr>
                <w:rFonts w:ascii="Trebuchet MS" w:eastAsia="Times New Roman" w:hAnsi="Trebuchet MS" w:cs="Times New Roman"/>
                <w:color w:val="969696"/>
                <w:sz w:val="20"/>
                <w:szCs w:val="20"/>
                <w:lang w:eastAsia="cs-CZ"/>
              </w:rPr>
              <w:t>Datum a podpis:</w:t>
            </w:r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  <w:hideMark/>
          </w:tcPr>
          <w:p w14:paraId="57E5974B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1DE9EF04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50EFE" w:rsidRPr="00946611" w14:paraId="1F53BD3E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</w:tcPr>
          <w:p w14:paraId="6D60E8A1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46" w:type="dxa"/>
            <w:shd w:val="clear" w:color="auto" w:fill="auto"/>
            <w:noWrap/>
            <w:vAlign w:val="center"/>
          </w:tcPr>
          <w:p w14:paraId="39C94DB8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20"/>
                <w:szCs w:val="20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</w:tcPr>
          <w:p w14:paraId="7AB74E9A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</w:tcPr>
          <w:p w14:paraId="654F6414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</w:tcPr>
          <w:p w14:paraId="31BF301A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20"/>
                <w:szCs w:val="20"/>
                <w:lang w:eastAsia="cs-CZ"/>
              </w:rPr>
            </w:pPr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</w:tcPr>
          <w:p w14:paraId="0EA53150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726171B2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50EFE" w:rsidRPr="00946611" w14:paraId="0F085DF2" w14:textId="77777777" w:rsidTr="0087543A">
        <w:trPr>
          <w:trHeight w:val="342"/>
        </w:trPr>
        <w:tc>
          <w:tcPr>
            <w:tcW w:w="288" w:type="dxa"/>
            <w:shd w:val="clear" w:color="auto" w:fill="auto"/>
            <w:noWrap/>
            <w:vAlign w:val="bottom"/>
          </w:tcPr>
          <w:p w14:paraId="6A8FA580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46" w:type="dxa"/>
            <w:shd w:val="clear" w:color="auto" w:fill="auto"/>
            <w:noWrap/>
            <w:vAlign w:val="center"/>
          </w:tcPr>
          <w:p w14:paraId="23CCFF43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20"/>
                <w:szCs w:val="20"/>
                <w:lang w:eastAsia="cs-CZ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</w:tcPr>
          <w:p w14:paraId="0A696610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96" w:type="dxa"/>
            <w:gridSpan w:val="2"/>
            <w:shd w:val="clear" w:color="auto" w:fill="auto"/>
            <w:noWrap/>
            <w:vAlign w:val="bottom"/>
          </w:tcPr>
          <w:p w14:paraId="087D3A8C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</w:tcPr>
          <w:p w14:paraId="473BD251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rebuchet MS" w:eastAsia="Times New Roman" w:hAnsi="Trebuchet MS" w:cs="Times New Roman"/>
                <w:color w:val="969696"/>
                <w:sz w:val="20"/>
                <w:szCs w:val="20"/>
                <w:lang w:eastAsia="cs-CZ"/>
              </w:rPr>
            </w:pPr>
          </w:p>
        </w:tc>
        <w:tc>
          <w:tcPr>
            <w:tcW w:w="2027" w:type="dxa"/>
            <w:gridSpan w:val="2"/>
            <w:shd w:val="clear" w:color="auto" w:fill="auto"/>
            <w:noWrap/>
            <w:vAlign w:val="bottom"/>
          </w:tcPr>
          <w:p w14:paraId="5D0055E0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gridSpan w:val="2"/>
          </w:tcPr>
          <w:p w14:paraId="70EB5427" w14:textId="77777777" w:rsidR="00B50EFE" w:rsidRPr="00946611" w:rsidRDefault="00B50EFE" w:rsidP="00E44904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28DE36D3" w14:textId="77777777" w:rsidR="00256EF9" w:rsidRDefault="00256EF9"/>
    <w:sectPr w:rsidR="00256EF9" w:rsidSect="00954A0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060" w:right="424" w:bottom="993" w:left="256" w:header="709" w:footer="361" w:gutter="737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D17B1" w14:textId="77777777" w:rsidR="00ED17F3" w:rsidRDefault="00ED17F3" w:rsidP="007D44B5">
      <w:pPr>
        <w:spacing w:after="0" w:line="240" w:lineRule="auto"/>
      </w:pPr>
      <w:r>
        <w:separator/>
      </w:r>
    </w:p>
  </w:endnote>
  <w:endnote w:type="continuationSeparator" w:id="0">
    <w:p w14:paraId="1A0324A9" w14:textId="77777777" w:rsidR="00ED17F3" w:rsidRDefault="00ED17F3" w:rsidP="007D4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1646406"/>
      <w:docPartObj>
        <w:docPartGallery w:val="Page Numbers (Bottom of Page)"/>
        <w:docPartUnique/>
      </w:docPartObj>
    </w:sdtPr>
    <w:sdtEndPr/>
    <w:sdtContent>
      <w:p w14:paraId="4A2EA119" w14:textId="3A7D9C8E" w:rsidR="00930243" w:rsidRDefault="00930243">
        <w:pPr>
          <w:pStyle w:val="Zpat"/>
        </w:pPr>
        <w:r>
          <w:t xml:space="preserve">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9ED2C1" w14:textId="47029C2F" w:rsidR="00B6160A" w:rsidRDefault="00B6160A" w:rsidP="00B6160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6EF3" w14:textId="1F246A69" w:rsidR="00893BCB" w:rsidRPr="00954A08" w:rsidRDefault="00954A08" w:rsidP="00954A08">
    <w:pPr>
      <w:pStyle w:val="Zpat"/>
      <w:rPr>
        <w:sz w:val="20"/>
        <w:szCs w:val="20"/>
      </w:rPr>
    </w:pPr>
    <w:r w:rsidRPr="00954A08">
      <w:rPr>
        <w:sz w:val="20"/>
        <w:szCs w:val="20"/>
      </w:rPr>
      <w:t xml:space="preserve">                                                                    </w:t>
    </w:r>
    <w:r>
      <w:rPr>
        <w:sz w:val="20"/>
        <w:szCs w:val="20"/>
      </w:rPr>
      <w:t xml:space="preserve">           </w:t>
    </w:r>
    <w:r w:rsidRPr="00954A08">
      <w:rPr>
        <w:sz w:val="20"/>
        <w:szCs w:val="20"/>
      </w:rPr>
      <w:t xml:space="preserve"> </w:t>
    </w:r>
    <w:r w:rsidRPr="00954A08">
      <w:rPr>
        <w:sz w:val="20"/>
        <w:szCs w:val="20"/>
      </w:rPr>
      <w:fldChar w:fldCharType="begin"/>
    </w:r>
    <w:r w:rsidRPr="00954A08">
      <w:rPr>
        <w:sz w:val="20"/>
        <w:szCs w:val="20"/>
      </w:rPr>
      <w:instrText>PAGE   \* MERGEFORMAT</w:instrText>
    </w:r>
    <w:r w:rsidRPr="00954A08">
      <w:rPr>
        <w:sz w:val="20"/>
        <w:szCs w:val="20"/>
      </w:rPr>
      <w:fldChar w:fldCharType="separate"/>
    </w:r>
    <w:r w:rsidRPr="00954A08">
      <w:rPr>
        <w:sz w:val="20"/>
        <w:szCs w:val="20"/>
      </w:rPr>
      <w:t>1</w:t>
    </w:r>
    <w:r w:rsidRPr="00954A08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19B2F" w14:textId="77777777" w:rsidR="00ED17F3" w:rsidRDefault="00ED17F3" w:rsidP="007D44B5">
      <w:pPr>
        <w:spacing w:after="0" w:line="240" w:lineRule="auto"/>
      </w:pPr>
      <w:r>
        <w:separator/>
      </w:r>
    </w:p>
  </w:footnote>
  <w:footnote w:type="continuationSeparator" w:id="0">
    <w:p w14:paraId="2A11DDFD" w14:textId="77777777" w:rsidR="00ED17F3" w:rsidRDefault="00ED17F3" w:rsidP="007D4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1BCD9" w14:textId="5AF858FD" w:rsidR="007458DB" w:rsidRPr="00A84EAF" w:rsidRDefault="00E44904" w:rsidP="007458DB">
    <w:pPr>
      <w:tabs>
        <w:tab w:val="left" w:pos="3119"/>
        <w:tab w:val="right" w:pos="8503"/>
      </w:tabs>
      <w:suppressAutoHyphens/>
      <w:spacing w:line="240" w:lineRule="auto"/>
      <w:ind w:right="-142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    </w:t>
    </w:r>
    <w:r w:rsidR="007458DB" w:rsidRPr="00A84EAF">
      <w:rPr>
        <w:rFonts w:cs="Arial"/>
        <w:sz w:val="18"/>
        <w:szCs w:val="18"/>
      </w:rPr>
      <w:t>Nová přípojka termální vody pro Aquacentrum Teplice</w:t>
    </w:r>
    <w:r w:rsidR="007458DB">
      <w:rPr>
        <w:rFonts w:cs="Arial"/>
        <w:sz w:val="18"/>
        <w:szCs w:val="18"/>
      </w:rPr>
      <w:t xml:space="preserve">                                                                      </w:t>
    </w:r>
    <w:r>
      <w:rPr>
        <w:rFonts w:cs="Arial"/>
        <w:sz w:val="18"/>
        <w:szCs w:val="18"/>
      </w:rPr>
      <w:t xml:space="preserve">   </w:t>
    </w:r>
    <w:r w:rsidR="007458DB">
      <w:rPr>
        <w:rFonts w:cs="Arial"/>
        <w:sz w:val="18"/>
        <w:szCs w:val="18"/>
      </w:rPr>
      <w:t xml:space="preserve"> </w:t>
    </w:r>
    <w:proofErr w:type="spellStart"/>
    <w:r w:rsidR="007458DB">
      <w:rPr>
        <w:rFonts w:cs="Arial"/>
        <w:sz w:val="18"/>
        <w:szCs w:val="18"/>
      </w:rPr>
      <w:t>Hennlich</w:t>
    </w:r>
    <w:proofErr w:type="spellEnd"/>
    <w:r w:rsidR="007458DB">
      <w:rPr>
        <w:rFonts w:cs="Arial"/>
        <w:sz w:val="18"/>
        <w:szCs w:val="18"/>
      </w:rPr>
      <w:t xml:space="preserve"> spol. s r.o.</w:t>
    </w:r>
  </w:p>
  <w:p w14:paraId="59A6B8E8" w14:textId="634A6263" w:rsidR="007458DB" w:rsidRDefault="00E44904" w:rsidP="007458DB">
    <w:pPr>
      <w:tabs>
        <w:tab w:val="left" w:pos="3119"/>
        <w:tab w:val="right" w:pos="8503"/>
      </w:tabs>
      <w:suppressAutoHyphens/>
      <w:spacing w:line="240" w:lineRule="auto"/>
      <w:ind w:left="3260" w:right="-142" w:hanging="3260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    </w:t>
    </w:r>
    <w:r w:rsidR="007458DB" w:rsidRPr="00A84EAF">
      <w:rPr>
        <w:rFonts w:cs="Arial"/>
        <w:sz w:val="18"/>
        <w:szCs w:val="18"/>
      </w:rPr>
      <w:t>PS 01 strojní část</w:t>
    </w:r>
    <w:r w:rsidR="007458DB">
      <w:rPr>
        <w:rFonts w:cs="Arial"/>
        <w:sz w:val="18"/>
        <w:szCs w:val="18"/>
      </w:rPr>
      <w:t xml:space="preserve">                                                                                                                             </w:t>
    </w:r>
    <w:r>
      <w:rPr>
        <w:rFonts w:cs="Arial"/>
        <w:sz w:val="18"/>
        <w:szCs w:val="18"/>
      </w:rPr>
      <w:t xml:space="preserve">    </w:t>
    </w:r>
    <w:r w:rsidR="007458DB">
      <w:rPr>
        <w:rFonts w:cs="Arial"/>
        <w:sz w:val="18"/>
        <w:szCs w:val="18"/>
      </w:rPr>
      <w:t xml:space="preserve">            Českolipská 9</w:t>
    </w:r>
  </w:p>
  <w:p w14:paraId="6C108195" w14:textId="2BE82252" w:rsidR="007458DB" w:rsidRDefault="00E44904" w:rsidP="007458DB">
    <w:pPr>
      <w:tabs>
        <w:tab w:val="left" w:pos="3119"/>
        <w:tab w:val="right" w:pos="8503"/>
      </w:tabs>
      <w:suppressAutoHyphens/>
      <w:spacing w:line="240" w:lineRule="auto"/>
      <w:ind w:left="3260" w:right="-142" w:hanging="3260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    </w:t>
    </w:r>
    <w:r w:rsidR="007458DB" w:rsidRPr="008938E2">
      <w:rPr>
        <w:rFonts w:cs="Arial"/>
        <w:sz w:val="18"/>
        <w:szCs w:val="18"/>
      </w:rPr>
      <w:t>1</w:t>
    </w:r>
    <w:r w:rsidR="007458DB">
      <w:rPr>
        <w:rFonts w:cs="Arial"/>
        <w:sz w:val="18"/>
        <w:szCs w:val="18"/>
      </w:rPr>
      <w:t>1</w:t>
    </w:r>
    <w:r w:rsidR="007458DB" w:rsidRPr="008938E2">
      <w:rPr>
        <w:rFonts w:cs="Arial"/>
        <w:sz w:val="18"/>
        <w:szCs w:val="18"/>
      </w:rPr>
      <w:t>/2022</w:t>
    </w:r>
    <w:r w:rsidR="007458DB">
      <w:rPr>
        <w:rFonts w:cs="Arial"/>
        <w:sz w:val="18"/>
        <w:szCs w:val="18"/>
      </w:rPr>
      <w:t xml:space="preserve">                                                                                                                                                </w:t>
    </w:r>
    <w:r>
      <w:rPr>
        <w:rFonts w:cs="Arial"/>
        <w:sz w:val="18"/>
        <w:szCs w:val="18"/>
      </w:rPr>
      <w:t xml:space="preserve">    </w:t>
    </w:r>
    <w:r w:rsidR="007458DB">
      <w:rPr>
        <w:rFonts w:cs="Arial"/>
        <w:sz w:val="18"/>
        <w:szCs w:val="18"/>
      </w:rPr>
      <w:t xml:space="preserve">              Litoměřice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CE36E" w14:textId="52E6AF8B" w:rsidR="00893BCB" w:rsidRPr="00A84EAF" w:rsidRDefault="00893BCB" w:rsidP="00893BCB">
    <w:pPr>
      <w:tabs>
        <w:tab w:val="left" w:pos="3119"/>
        <w:tab w:val="right" w:pos="8503"/>
      </w:tabs>
      <w:suppressAutoHyphens/>
      <w:spacing w:line="240" w:lineRule="auto"/>
      <w:ind w:right="-142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    </w:t>
    </w:r>
    <w:r w:rsidRPr="00A84EAF">
      <w:rPr>
        <w:rFonts w:cs="Arial"/>
        <w:sz w:val="18"/>
        <w:szCs w:val="18"/>
      </w:rPr>
      <w:t>Nová přípojka termální vody pro Aquacentrum Teplice</w:t>
    </w:r>
    <w:r>
      <w:rPr>
        <w:rFonts w:cs="Arial"/>
        <w:sz w:val="18"/>
        <w:szCs w:val="18"/>
      </w:rPr>
      <w:t xml:space="preserve">                                                                          </w:t>
    </w:r>
    <w:proofErr w:type="spellStart"/>
    <w:r>
      <w:rPr>
        <w:rFonts w:cs="Arial"/>
        <w:sz w:val="18"/>
        <w:szCs w:val="18"/>
      </w:rPr>
      <w:t>Hennlich</w:t>
    </w:r>
    <w:proofErr w:type="spellEnd"/>
    <w:r>
      <w:rPr>
        <w:rFonts w:cs="Arial"/>
        <w:sz w:val="18"/>
        <w:szCs w:val="18"/>
      </w:rPr>
      <w:t xml:space="preserve"> spol. s r.o.</w:t>
    </w:r>
  </w:p>
  <w:p w14:paraId="23CDC1CA" w14:textId="77777777" w:rsidR="00893BCB" w:rsidRDefault="00893BCB" w:rsidP="00893BCB">
    <w:pPr>
      <w:tabs>
        <w:tab w:val="left" w:pos="3119"/>
        <w:tab w:val="right" w:pos="8503"/>
      </w:tabs>
      <w:suppressAutoHyphens/>
      <w:spacing w:line="240" w:lineRule="auto"/>
      <w:ind w:left="3260" w:right="-142" w:hanging="3260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    </w:t>
    </w:r>
    <w:r w:rsidRPr="00A84EAF">
      <w:rPr>
        <w:rFonts w:cs="Arial"/>
        <w:sz w:val="18"/>
        <w:szCs w:val="18"/>
      </w:rPr>
      <w:t>PS 01 strojní část</w:t>
    </w:r>
    <w:r>
      <w:rPr>
        <w:rFonts w:cs="Arial"/>
        <w:sz w:val="18"/>
        <w:szCs w:val="18"/>
      </w:rPr>
      <w:t xml:space="preserve">                                                                                                                                             Českolipská 9</w:t>
    </w:r>
  </w:p>
  <w:p w14:paraId="27901928" w14:textId="4F9082D5" w:rsidR="00893BCB" w:rsidRDefault="00893BCB" w:rsidP="00893BCB">
    <w:pPr>
      <w:tabs>
        <w:tab w:val="left" w:pos="3119"/>
        <w:tab w:val="right" w:pos="8503"/>
      </w:tabs>
      <w:suppressAutoHyphens/>
      <w:spacing w:line="240" w:lineRule="auto"/>
      <w:ind w:left="3260" w:right="-142" w:hanging="3260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    </w:t>
    </w:r>
    <w:r w:rsidRPr="008938E2">
      <w:rPr>
        <w:rFonts w:cs="Arial"/>
        <w:sz w:val="18"/>
        <w:szCs w:val="18"/>
      </w:rPr>
      <w:t>1</w:t>
    </w:r>
    <w:r>
      <w:rPr>
        <w:rFonts w:cs="Arial"/>
        <w:sz w:val="18"/>
        <w:szCs w:val="18"/>
      </w:rPr>
      <w:t>1</w:t>
    </w:r>
    <w:r w:rsidRPr="008938E2">
      <w:rPr>
        <w:rFonts w:cs="Arial"/>
        <w:sz w:val="18"/>
        <w:szCs w:val="18"/>
      </w:rPr>
      <w:t>/2022</w:t>
    </w:r>
    <w:r>
      <w:rPr>
        <w:rFonts w:cs="Arial"/>
        <w:sz w:val="18"/>
        <w:szCs w:val="18"/>
      </w:rPr>
      <w:t xml:space="preserve">                                                                                                                                                                  Litoměřice</w:t>
    </w:r>
  </w:p>
  <w:p w14:paraId="7F3AF0C9" w14:textId="257C09BA" w:rsidR="00893BCB" w:rsidRDefault="00893BCB">
    <w:pPr>
      <w:pStyle w:val="Zhlav"/>
    </w:pPr>
    <w:r>
      <w:t>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8AAC933C"/>
    <w:lvl w:ilvl="0">
      <w:start w:val="1"/>
      <w:numFmt w:val="none"/>
      <w:pStyle w:val="Styl1"/>
      <w:suff w:val="nothing"/>
      <w:lvlText w:val=""/>
      <w:lvlJc w:val="left"/>
    </w:lvl>
    <w:lvl w:ilvl="1">
      <w:start w:val="1"/>
      <w:numFmt w:val="decimal"/>
      <w:lvlText w:val="%2"/>
      <w:legacy w:legacy="1" w:legacySpace="144" w:legacyIndent="0"/>
      <w:lvlJc w:val="left"/>
      <w:rPr>
        <w:b/>
      </w:rPr>
    </w:lvl>
    <w:lvl w:ilvl="2">
      <w:start w:val="1"/>
      <w:numFmt w:val="decimal"/>
      <w:lvlText w:val="%2.%3"/>
      <w:legacy w:legacy="1" w:legacySpace="144" w:legacyIndent="0"/>
      <w:lvlJc w:val="left"/>
      <w:rPr>
        <w:b/>
      </w:rPr>
    </w:lvl>
    <w:lvl w:ilvl="3">
      <w:start w:val="1"/>
      <w:numFmt w:val="decimal"/>
      <w:lvlText w:val="%2.%3.%4"/>
      <w:legacy w:legacy="1" w:legacySpace="144" w:legacyIndent="0"/>
      <w:lvlJc w:val="left"/>
      <w:rPr>
        <w:b/>
      </w:rPr>
    </w:lvl>
    <w:lvl w:ilvl="4">
      <w:start w:val="1"/>
      <w:numFmt w:val="decimal"/>
      <w:lvlText w:val="%2.%3.%4.%5"/>
      <w:legacy w:legacy="1" w:legacySpace="144" w:legacyIndent="0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decimal"/>
      <w:lvlText w:val=".%7"/>
      <w:legacy w:legacy="1" w:legacySpace="144" w:legacyIndent="0"/>
      <w:lvlJc w:val="left"/>
    </w:lvl>
    <w:lvl w:ilvl="7">
      <w:start w:val="1"/>
      <w:numFmt w:val="decimal"/>
      <w:lvlText w:val=".%7.%8"/>
      <w:legacy w:legacy="1" w:legacySpace="144" w:legacyIndent="0"/>
      <w:lvlJc w:val="left"/>
    </w:lvl>
    <w:lvl w:ilvl="8">
      <w:start w:val="1"/>
      <w:numFmt w:val="decimal"/>
      <w:lvlText w:val=".%7.%8.%9"/>
      <w:legacy w:legacy="1" w:legacySpace="144" w:legacyIndent="0"/>
      <w:lvlJc w:val="left"/>
    </w:lvl>
  </w:abstractNum>
  <w:abstractNum w:abstractNumId="1" w15:restartNumberingAfterBreak="0">
    <w:nsid w:val="3B061D3A"/>
    <w:multiLevelType w:val="hybridMultilevel"/>
    <w:tmpl w:val="422282CE"/>
    <w:lvl w:ilvl="0" w:tplc="79A8C71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8F6E46"/>
    <w:multiLevelType w:val="hybridMultilevel"/>
    <w:tmpl w:val="F4B42EC6"/>
    <w:lvl w:ilvl="0" w:tplc="CB808B92">
      <w:start w:val="7"/>
      <w:numFmt w:val="bullet"/>
      <w:lvlText w:val="-"/>
      <w:lvlJc w:val="left"/>
      <w:pPr>
        <w:ind w:left="390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 w16cid:durableId="1857767530">
    <w:abstractNumId w:val="1"/>
  </w:num>
  <w:num w:numId="2" w16cid:durableId="2101759239">
    <w:abstractNumId w:val="0"/>
  </w:num>
  <w:num w:numId="3" w16cid:durableId="332223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4B5"/>
    <w:rsid w:val="00005D85"/>
    <w:rsid w:val="00032FC2"/>
    <w:rsid w:val="00071123"/>
    <w:rsid w:val="000C6CD2"/>
    <w:rsid w:val="00117A6E"/>
    <w:rsid w:val="001555FC"/>
    <w:rsid w:val="0017283E"/>
    <w:rsid w:val="001D56B0"/>
    <w:rsid w:val="00215CE6"/>
    <w:rsid w:val="00256EF9"/>
    <w:rsid w:val="002622D1"/>
    <w:rsid w:val="00262E69"/>
    <w:rsid w:val="002C6D8E"/>
    <w:rsid w:val="002E0E8D"/>
    <w:rsid w:val="00343A3C"/>
    <w:rsid w:val="003B71FB"/>
    <w:rsid w:val="003F013E"/>
    <w:rsid w:val="00460040"/>
    <w:rsid w:val="004948FF"/>
    <w:rsid w:val="004B765D"/>
    <w:rsid w:val="004E3020"/>
    <w:rsid w:val="005739FA"/>
    <w:rsid w:val="005A0A70"/>
    <w:rsid w:val="005B1A36"/>
    <w:rsid w:val="005C78B7"/>
    <w:rsid w:val="00647004"/>
    <w:rsid w:val="0066154B"/>
    <w:rsid w:val="006A48D8"/>
    <w:rsid w:val="007458DB"/>
    <w:rsid w:val="00774CB1"/>
    <w:rsid w:val="007D44B5"/>
    <w:rsid w:val="0087543A"/>
    <w:rsid w:val="00893BCB"/>
    <w:rsid w:val="008C3D75"/>
    <w:rsid w:val="00930243"/>
    <w:rsid w:val="00934397"/>
    <w:rsid w:val="00946611"/>
    <w:rsid w:val="00954A08"/>
    <w:rsid w:val="0098606E"/>
    <w:rsid w:val="00AA76B0"/>
    <w:rsid w:val="00AD29FC"/>
    <w:rsid w:val="00AE0F79"/>
    <w:rsid w:val="00B50EFE"/>
    <w:rsid w:val="00B6160A"/>
    <w:rsid w:val="00C52204"/>
    <w:rsid w:val="00C55585"/>
    <w:rsid w:val="00CB0181"/>
    <w:rsid w:val="00CE135A"/>
    <w:rsid w:val="00CF7A37"/>
    <w:rsid w:val="00D40AE9"/>
    <w:rsid w:val="00E17660"/>
    <w:rsid w:val="00E44904"/>
    <w:rsid w:val="00E83C83"/>
    <w:rsid w:val="00E94FEB"/>
    <w:rsid w:val="00ED17F3"/>
    <w:rsid w:val="00ED1905"/>
    <w:rsid w:val="00F01925"/>
    <w:rsid w:val="00F13E98"/>
    <w:rsid w:val="00F85A6B"/>
    <w:rsid w:val="00FB0CD9"/>
    <w:rsid w:val="00FD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72E16"/>
  <w15:chartTrackingRefBased/>
  <w15:docId w15:val="{480A01A5-CA9A-437F-83D6-8FB6EAAC9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7660"/>
    <w:pPr>
      <w:spacing w:after="120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256EF9"/>
    <w:pPr>
      <w:keepNext/>
      <w:keepLines/>
      <w:spacing w:before="240" w:after="0" w:line="360" w:lineRule="auto"/>
      <w:ind w:firstLine="567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D4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D44B5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7D4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44B5"/>
    <w:rPr>
      <w:rFonts w:ascii="Arial" w:hAnsi="Arial"/>
    </w:rPr>
  </w:style>
  <w:style w:type="paragraph" w:styleId="Bezmezer">
    <w:name w:val="No Spacing"/>
    <w:uiPriority w:val="1"/>
    <w:qFormat/>
    <w:rsid w:val="00774CB1"/>
    <w:pPr>
      <w:spacing w:after="120" w:line="360" w:lineRule="auto"/>
    </w:pPr>
    <w:rPr>
      <w:rFonts w:ascii="Arial" w:eastAsia="Times New Roman" w:hAnsi="Arial" w:cs="Arial"/>
    </w:rPr>
  </w:style>
  <w:style w:type="paragraph" w:styleId="Odstavecseseznamem">
    <w:name w:val="List Paragraph"/>
    <w:basedOn w:val="Normln"/>
    <w:uiPriority w:val="34"/>
    <w:qFormat/>
    <w:rsid w:val="00ED190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256E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1">
    <w:name w:val="Styl1"/>
    <w:basedOn w:val="Nadpis1"/>
    <w:link w:val="Styl1Char"/>
    <w:qFormat/>
    <w:rsid w:val="00FB0CD9"/>
    <w:pPr>
      <w:keepLines w:val="0"/>
      <w:numPr>
        <w:numId w:val="2"/>
      </w:numPr>
      <w:overflowPunct w:val="0"/>
      <w:autoSpaceDE w:val="0"/>
      <w:autoSpaceDN w:val="0"/>
      <w:adjustRightInd w:val="0"/>
      <w:spacing w:after="60" w:line="240" w:lineRule="atLeast"/>
      <w:ind w:left="3122" w:hanging="4080"/>
      <w:textAlignment w:val="baseline"/>
    </w:pPr>
    <w:rPr>
      <w:rFonts w:ascii="Arial" w:hAnsi="Arial" w:cs="Arial"/>
      <w:b/>
      <w:bCs/>
    </w:rPr>
  </w:style>
  <w:style w:type="character" w:customStyle="1" w:styleId="Styl1Char">
    <w:name w:val="Styl1 Char"/>
    <w:basedOn w:val="Nadpis1Char"/>
    <w:link w:val="Styl1"/>
    <w:rsid w:val="00FB0CD9"/>
    <w:rPr>
      <w:rFonts w:ascii="Arial" w:eastAsiaTheme="majorEastAsia" w:hAnsi="Arial" w:cs="Arial"/>
      <w:b/>
      <w:bCs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0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1102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Kodiš Karel</dc:creator>
  <cp:keywords/>
  <dc:description/>
  <cp:lastModifiedBy>Holčák Tomáš</cp:lastModifiedBy>
  <cp:revision>6</cp:revision>
  <dcterms:created xsi:type="dcterms:W3CDTF">2023-02-03T08:35:00Z</dcterms:created>
  <dcterms:modified xsi:type="dcterms:W3CDTF">2023-02-08T08:46:00Z</dcterms:modified>
</cp:coreProperties>
</file>